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71" w:rsidRPr="00E31A58" w:rsidRDefault="003E424B" w:rsidP="006C6169">
      <w:pPr>
        <w:rPr>
          <w:lang w:val="ru-RU"/>
        </w:rPr>
      </w:pPr>
      <w:bookmarkStart w:id="0" w:name="_GoBack"/>
      <w:bookmarkEnd w:id="0"/>
      <w:r>
        <w:rPr>
          <w:lang w:val="ru-RU"/>
        </w:rPr>
        <w:t>REPUBLIKA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SRBIJA</w:t>
      </w:r>
    </w:p>
    <w:p w:rsidR="00A25D71" w:rsidRPr="00E31A58" w:rsidRDefault="003E424B" w:rsidP="006C6169">
      <w:pPr>
        <w:rPr>
          <w:lang w:val="ru-RU"/>
        </w:rPr>
      </w:pPr>
      <w:r>
        <w:rPr>
          <w:lang w:val="ru-RU"/>
        </w:rPr>
        <w:t>NARODNA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SKUPŠTINA</w:t>
      </w:r>
    </w:p>
    <w:p w:rsidR="00A25D71" w:rsidRPr="00E31A58" w:rsidRDefault="003E424B" w:rsidP="006C6169">
      <w:pPr>
        <w:rPr>
          <w:lang w:val="ru-RU"/>
        </w:rPr>
      </w:pPr>
      <w:r>
        <w:rPr>
          <w:lang w:val="ru-RU"/>
        </w:rPr>
        <w:t>Odbor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Metohiju</w:t>
      </w:r>
    </w:p>
    <w:p w:rsidR="00A25D71" w:rsidRPr="000E07A7" w:rsidRDefault="00A25D71" w:rsidP="000E07A7">
      <w:pPr>
        <w:rPr>
          <w:szCs w:val="24"/>
          <w:lang w:val="ru-RU"/>
        </w:rPr>
      </w:pPr>
      <w:r w:rsidRPr="00E31A58">
        <w:rPr>
          <w:lang w:val="ru-RU"/>
        </w:rPr>
        <w:t xml:space="preserve">15 </w:t>
      </w:r>
      <w:r w:rsidR="003E424B">
        <w:rPr>
          <w:lang w:val="ru-RU"/>
        </w:rPr>
        <w:t>Broj</w:t>
      </w:r>
      <w:r w:rsidRPr="00E31A58">
        <w:rPr>
          <w:lang w:val="ru-RU"/>
        </w:rPr>
        <w:t>:</w:t>
      </w:r>
      <w:r w:rsidRPr="00333745">
        <w:rPr>
          <w:lang w:val="ru-RU"/>
        </w:rPr>
        <w:t xml:space="preserve"> </w:t>
      </w:r>
      <w:r w:rsidRPr="00E31A58">
        <w:rPr>
          <w:szCs w:val="24"/>
          <w:lang w:val="ru-RU"/>
        </w:rPr>
        <w:t>06-2/64-15</w:t>
      </w:r>
    </w:p>
    <w:p w:rsidR="00A25D71" w:rsidRPr="000E07A7" w:rsidRDefault="00A25D71" w:rsidP="000E07A7">
      <w:pPr>
        <w:rPr>
          <w:szCs w:val="24"/>
          <w:lang w:val="ru-RU"/>
        </w:rPr>
      </w:pPr>
      <w:r w:rsidRPr="00333745">
        <w:rPr>
          <w:szCs w:val="24"/>
          <w:lang w:val="ru-RU"/>
        </w:rPr>
        <w:t>2</w:t>
      </w:r>
      <w:r w:rsidRPr="000E07A7">
        <w:rPr>
          <w:szCs w:val="24"/>
          <w:lang w:val="ru-RU"/>
        </w:rPr>
        <w:t xml:space="preserve">3. </w:t>
      </w:r>
      <w:r w:rsidR="003E424B">
        <w:rPr>
          <w:szCs w:val="24"/>
          <w:lang w:val="ru-RU"/>
        </w:rPr>
        <w:t>februar</w:t>
      </w:r>
      <w:r w:rsidRPr="000E07A7">
        <w:rPr>
          <w:szCs w:val="24"/>
          <w:lang w:val="ru-RU"/>
        </w:rPr>
        <w:t xml:space="preserve"> </w:t>
      </w:r>
      <w:r w:rsidRPr="00E31A58">
        <w:rPr>
          <w:szCs w:val="24"/>
          <w:lang w:val="ru-RU"/>
        </w:rPr>
        <w:t xml:space="preserve">2015. </w:t>
      </w:r>
      <w:r w:rsidR="003E424B">
        <w:rPr>
          <w:szCs w:val="24"/>
          <w:lang w:val="ru-RU"/>
        </w:rPr>
        <w:t>godine</w:t>
      </w:r>
    </w:p>
    <w:p w:rsidR="00A25D71" w:rsidRPr="00E31A58" w:rsidRDefault="003E424B" w:rsidP="006C6169">
      <w:pPr>
        <w:rPr>
          <w:szCs w:val="24"/>
          <w:lang w:val="ru-RU"/>
        </w:rPr>
      </w:pPr>
      <w:r>
        <w:rPr>
          <w:szCs w:val="24"/>
          <w:lang w:val="ru-RU"/>
        </w:rPr>
        <w:t>B</w:t>
      </w:r>
      <w:r w:rsidR="00A25D71" w:rsidRPr="000E07A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e</w:t>
      </w:r>
      <w:r w:rsidR="00A25D71" w:rsidRPr="000E07A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A25D71" w:rsidRPr="000E07A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</w:t>
      </w:r>
      <w:r w:rsidR="00A25D71" w:rsidRPr="000E07A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</w:t>
      </w:r>
      <w:r w:rsidR="00A25D71" w:rsidRPr="000E07A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a</w:t>
      </w:r>
      <w:r w:rsidR="00A25D71" w:rsidRPr="000E07A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</w:p>
    <w:p w:rsidR="00A25D71" w:rsidRPr="00E31A58" w:rsidRDefault="00A25D71" w:rsidP="006C6169">
      <w:pPr>
        <w:rPr>
          <w:lang w:val="ru-RU"/>
        </w:rPr>
      </w:pPr>
    </w:p>
    <w:p w:rsidR="00A25D71" w:rsidRPr="00E31A58" w:rsidRDefault="003E424B" w:rsidP="006C6169">
      <w:pPr>
        <w:jc w:val="center"/>
        <w:rPr>
          <w:lang w:val="ru-RU"/>
        </w:rPr>
      </w:pPr>
      <w:r>
        <w:rPr>
          <w:lang w:val="ru-RU"/>
        </w:rPr>
        <w:t>Z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</w:t>
      </w:r>
      <w:r w:rsidR="00A25D71" w:rsidRPr="00E31A58">
        <w:rPr>
          <w:lang w:val="ru-RU"/>
        </w:rPr>
        <w:t xml:space="preserve"> </w:t>
      </w:r>
    </w:p>
    <w:p w:rsidR="00A25D71" w:rsidRPr="00E31A58" w:rsidRDefault="003E424B" w:rsidP="006C6169">
      <w:pPr>
        <w:jc w:val="center"/>
        <w:rPr>
          <w:lang w:val="ru-RU"/>
        </w:rPr>
      </w:pPr>
      <w:r>
        <w:rPr>
          <w:lang w:val="ru-RU"/>
        </w:rPr>
        <w:t>ŠESTE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SEDNICE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ODBORA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METOHIJU</w:t>
      </w:r>
      <w:r w:rsidR="00A25D71" w:rsidRPr="00E31A58">
        <w:rPr>
          <w:lang w:val="ru-RU"/>
        </w:rPr>
        <w:t xml:space="preserve"> </w:t>
      </w:r>
    </w:p>
    <w:p w:rsidR="00A25D71" w:rsidRPr="00E31A58" w:rsidRDefault="003E424B" w:rsidP="006C6169">
      <w:pPr>
        <w:jc w:val="center"/>
        <w:rPr>
          <w:lang w:val="ru-RU"/>
        </w:rPr>
      </w:pPr>
      <w:r>
        <w:rPr>
          <w:lang w:val="ru-RU"/>
        </w:rPr>
        <w:t>ODRŽANE</w:t>
      </w:r>
      <w:r w:rsidR="00A25D71" w:rsidRPr="00E31A58">
        <w:rPr>
          <w:lang w:val="ru-RU"/>
        </w:rPr>
        <w:t xml:space="preserve"> 18. </w:t>
      </w:r>
      <w:r>
        <w:rPr>
          <w:lang w:val="ru-RU"/>
        </w:rPr>
        <w:t>FEBRUARA</w:t>
      </w:r>
      <w:r w:rsidR="00A25D71" w:rsidRPr="00E31A58">
        <w:rPr>
          <w:lang w:val="ru-RU"/>
        </w:rPr>
        <w:t xml:space="preserve"> 2015. </w:t>
      </w:r>
      <w:r>
        <w:rPr>
          <w:lang w:val="ru-RU"/>
        </w:rPr>
        <w:t>GODINE</w:t>
      </w:r>
      <w:r w:rsidR="00A25D71" w:rsidRPr="00E31A58">
        <w:rPr>
          <w:lang w:val="ru-RU"/>
        </w:rPr>
        <w:t xml:space="preserve"> </w:t>
      </w:r>
    </w:p>
    <w:p w:rsidR="00A25D71" w:rsidRPr="00E31A58" w:rsidRDefault="00A25D71" w:rsidP="002932C7">
      <w:pPr>
        <w:rPr>
          <w:lang w:val="ru-RU"/>
        </w:rPr>
      </w:pPr>
    </w:p>
    <w:p w:rsidR="00A25D71" w:rsidRPr="00E31A58" w:rsidRDefault="00A25D71" w:rsidP="006C6169">
      <w:pPr>
        <w:jc w:val="both"/>
        <w:rPr>
          <w:lang w:val="ru-RU"/>
        </w:rPr>
      </w:pPr>
      <w:r w:rsidRPr="00E31A58">
        <w:rPr>
          <w:lang w:val="ru-RU"/>
        </w:rPr>
        <w:tab/>
      </w:r>
    </w:p>
    <w:p w:rsidR="00A25D71" w:rsidRPr="00E31A58" w:rsidRDefault="003E424B" w:rsidP="00AB1CE4">
      <w:pPr>
        <w:ind w:firstLine="720"/>
        <w:jc w:val="both"/>
        <w:rPr>
          <w:lang w:val="ru-RU"/>
        </w:rPr>
      </w:pPr>
      <w:r>
        <w:rPr>
          <w:lang w:val="ru-RU"/>
        </w:rPr>
        <w:t>Sednica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počela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12,10 </w:t>
      </w:r>
      <w:r>
        <w:rPr>
          <w:lang w:val="ru-RU"/>
        </w:rPr>
        <w:t>časova</w:t>
      </w:r>
      <w:r w:rsidR="00A25D71" w:rsidRPr="00E31A58">
        <w:rPr>
          <w:lang w:val="ru-RU"/>
        </w:rPr>
        <w:t>.</w:t>
      </w:r>
    </w:p>
    <w:p w:rsidR="00A25D71" w:rsidRPr="00E31A58" w:rsidRDefault="00A25D71" w:rsidP="006C6169">
      <w:pPr>
        <w:jc w:val="both"/>
        <w:rPr>
          <w:lang w:val="ru-RU"/>
        </w:rPr>
      </w:pPr>
    </w:p>
    <w:p w:rsidR="00A25D71" w:rsidRPr="00E31A58" w:rsidRDefault="00A25D71" w:rsidP="006C6169">
      <w:pPr>
        <w:jc w:val="both"/>
        <w:rPr>
          <w:lang w:val="ru-RU"/>
        </w:rPr>
      </w:pPr>
      <w:r w:rsidRPr="00E31A58">
        <w:rPr>
          <w:lang w:val="ru-RU"/>
        </w:rPr>
        <w:tab/>
      </w:r>
      <w:r w:rsidR="003E424B">
        <w:rPr>
          <w:lang w:val="ru-RU"/>
        </w:rPr>
        <w:t>Sednici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su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prisustvovali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članovi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Odbora</w:t>
      </w:r>
      <w:r w:rsidRPr="00E31A58">
        <w:rPr>
          <w:lang w:val="ru-RU"/>
        </w:rPr>
        <w:t xml:space="preserve">: </w:t>
      </w:r>
      <w:r w:rsidR="003E424B">
        <w:rPr>
          <w:lang w:val="ru-RU"/>
        </w:rPr>
        <w:t>Milovan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Drecun</w:t>
      </w:r>
      <w:r w:rsidRPr="00E31A58">
        <w:rPr>
          <w:lang w:val="ru-RU"/>
        </w:rPr>
        <w:t xml:space="preserve">, </w:t>
      </w:r>
      <w:r w:rsidR="003E424B">
        <w:rPr>
          <w:lang w:val="ru-RU"/>
        </w:rPr>
        <w:t>Goran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Bogdanović</w:t>
      </w:r>
      <w:r w:rsidRPr="00E31A58">
        <w:rPr>
          <w:lang w:val="ru-RU"/>
        </w:rPr>
        <w:t xml:space="preserve">, </w:t>
      </w:r>
      <w:r w:rsidR="003E424B">
        <w:rPr>
          <w:lang w:val="ru-RU"/>
        </w:rPr>
        <w:t>Momir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Stojanović</w:t>
      </w:r>
      <w:r w:rsidRPr="00E31A58">
        <w:rPr>
          <w:lang w:val="ru-RU"/>
        </w:rPr>
        <w:t xml:space="preserve">, </w:t>
      </w:r>
      <w:r w:rsidR="003E424B">
        <w:rPr>
          <w:lang w:val="ru-RU"/>
        </w:rPr>
        <w:t>Miodrag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Linta</w:t>
      </w:r>
      <w:r w:rsidRPr="00E31A58">
        <w:rPr>
          <w:lang w:val="ru-RU"/>
        </w:rPr>
        <w:t xml:space="preserve">, </w:t>
      </w:r>
      <w:r w:rsidR="003E424B">
        <w:rPr>
          <w:lang w:val="ru-RU"/>
        </w:rPr>
        <w:t>Miljana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Nikolić</w:t>
      </w:r>
      <w:r w:rsidRPr="00E31A58">
        <w:rPr>
          <w:lang w:val="ru-RU"/>
        </w:rPr>
        <w:t xml:space="preserve">, </w:t>
      </w:r>
      <w:r w:rsidR="003E424B">
        <w:rPr>
          <w:lang w:val="ru-RU"/>
        </w:rPr>
        <w:t>Zoran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Jozić</w:t>
      </w:r>
      <w:r w:rsidRPr="00E31A58">
        <w:rPr>
          <w:lang w:val="ru-RU"/>
        </w:rPr>
        <w:t xml:space="preserve">, </w:t>
      </w:r>
      <w:r w:rsidR="003E424B">
        <w:rPr>
          <w:lang w:val="ru-RU"/>
        </w:rPr>
        <w:t>Nenad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Mitrović</w:t>
      </w:r>
      <w:r w:rsidRPr="00E31A58">
        <w:rPr>
          <w:lang w:val="ru-RU"/>
        </w:rPr>
        <w:t xml:space="preserve">, </w:t>
      </w:r>
      <w:r w:rsidR="003E424B">
        <w:rPr>
          <w:lang w:val="ru-RU"/>
        </w:rPr>
        <w:t>Zvonimir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Stević</w:t>
      </w:r>
      <w:r w:rsidRPr="00E31A58">
        <w:rPr>
          <w:lang w:val="ru-RU"/>
        </w:rPr>
        <w:t xml:space="preserve">, </w:t>
      </w:r>
      <w:r w:rsidR="003E424B">
        <w:rPr>
          <w:lang w:val="ru-RU"/>
        </w:rPr>
        <w:t>Siniša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Maksimović</w:t>
      </w:r>
      <w:r w:rsidRPr="00E31A58">
        <w:rPr>
          <w:lang w:val="ru-RU"/>
        </w:rPr>
        <w:t xml:space="preserve">, </w:t>
      </w:r>
      <w:r w:rsidR="003E424B">
        <w:rPr>
          <w:lang w:val="ru-RU"/>
        </w:rPr>
        <w:t>Borislav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Stefanović</w:t>
      </w:r>
      <w:r w:rsidRPr="00E31A58">
        <w:rPr>
          <w:lang w:val="ru-RU"/>
        </w:rPr>
        <w:t xml:space="preserve">, </w:t>
      </w:r>
      <w:r w:rsidR="003E424B">
        <w:rPr>
          <w:lang w:val="ru-RU"/>
        </w:rPr>
        <w:t>Miroljub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Stanković</w:t>
      </w:r>
      <w:r w:rsidRPr="00E31A58">
        <w:rPr>
          <w:lang w:val="ru-RU"/>
        </w:rPr>
        <w:t xml:space="preserve">, </w:t>
      </w:r>
      <w:r w:rsidR="003E424B">
        <w:rPr>
          <w:lang w:val="ru-RU"/>
        </w:rPr>
        <w:t>Đorđe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Kosanić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i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Aleksandar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Čotrić</w:t>
      </w:r>
      <w:r w:rsidRPr="00E31A58">
        <w:rPr>
          <w:lang w:val="ru-RU"/>
        </w:rPr>
        <w:t>.</w:t>
      </w:r>
    </w:p>
    <w:p w:rsidR="00A25D71" w:rsidRPr="00E31A58" w:rsidRDefault="00A25D71" w:rsidP="006C6169">
      <w:pPr>
        <w:jc w:val="both"/>
        <w:rPr>
          <w:lang w:val="ru-RU"/>
        </w:rPr>
      </w:pPr>
    </w:p>
    <w:p w:rsidR="00A25D71" w:rsidRPr="00E31A58" w:rsidRDefault="003E424B" w:rsidP="006C6169">
      <w:pPr>
        <w:ind w:firstLine="720"/>
        <w:jc w:val="both"/>
        <w:rPr>
          <w:lang w:val="ru-RU"/>
        </w:rPr>
      </w:pPr>
      <w:r>
        <w:rPr>
          <w:lang w:val="ru-RU"/>
        </w:rPr>
        <w:t>Sednici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Odbora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prisustvovali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zamenici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odsutnih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članova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Odbora</w:t>
      </w:r>
      <w:r w:rsidR="00A25D71" w:rsidRPr="00E31A58">
        <w:rPr>
          <w:lang w:val="ru-RU"/>
        </w:rPr>
        <w:t xml:space="preserve">: </w:t>
      </w:r>
      <w:r>
        <w:rPr>
          <w:lang w:val="ru-RU"/>
        </w:rPr>
        <w:t>Dušan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Stupar</w:t>
      </w:r>
      <w:r w:rsidR="00A25D71" w:rsidRPr="00E31A58">
        <w:rPr>
          <w:lang w:val="ru-RU"/>
        </w:rPr>
        <w:t xml:space="preserve"> (</w:t>
      </w:r>
      <w:r>
        <w:rPr>
          <w:lang w:val="ru-RU"/>
        </w:rPr>
        <w:t>član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nedostaje</w:t>
      </w:r>
      <w:r w:rsidR="00A25D71" w:rsidRPr="00E31A58">
        <w:rPr>
          <w:lang w:val="ru-RU"/>
        </w:rPr>
        <w:t xml:space="preserve">), </w:t>
      </w:r>
      <w:r>
        <w:rPr>
          <w:lang w:val="ru-RU"/>
        </w:rPr>
        <w:t>prof</w:t>
      </w:r>
      <w:r w:rsidR="00A25D71" w:rsidRPr="00E31A58">
        <w:rPr>
          <w:lang w:val="ru-RU"/>
        </w:rPr>
        <w:t xml:space="preserve">. </w:t>
      </w:r>
      <w:r>
        <w:rPr>
          <w:lang w:val="ru-RU"/>
        </w:rPr>
        <w:t>dr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Ninoslav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Girić</w:t>
      </w:r>
      <w:r w:rsidR="00A25D71" w:rsidRPr="00E31A58">
        <w:rPr>
          <w:lang w:val="ru-RU"/>
        </w:rPr>
        <w:t xml:space="preserve"> (</w:t>
      </w:r>
      <w:r>
        <w:rPr>
          <w:lang w:val="ru-RU"/>
        </w:rPr>
        <w:t>član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nedostaje</w:t>
      </w:r>
      <w:r w:rsidR="00A25D71" w:rsidRPr="00E31A58">
        <w:rPr>
          <w:lang w:val="ru-RU"/>
        </w:rPr>
        <w:t xml:space="preserve">)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Zlata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Đerić</w:t>
      </w:r>
      <w:r w:rsidR="00A25D71" w:rsidRPr="00E31A58">
        <w:rPr>
          <w:lang w:val="ru-RU"/>
        </w:rPr>
        <w:t xml:space="preserve"> (</w:t>
      </w:r>
      <w:r>
        <w:rPr>
          <w:lang w:val="ru-RU"/>
        </w:rPr>
        <w:t>član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Miroslav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Markićević</w:t>
      </w:r>
      <w:r w:rsidR="00A25D71" w:rsidRPr="00E31A58">
        <w:rPr>
          <w:lang w:val="ru-RU"/>
        </w:rPr>
        <w:t xml:space="preserve">). </w:t>
      </w:r>
    </w:p>
    <w:p w:rsidR="00A25D71" w:rsidRPr="00E31A58" w:rsidRDefault="00A25D71" w:rsidP="006C6169">
      <w:pPr>
        <w:ind w:firstLine="720"/>
        <w:jc w:val="both"/>
        <w:rPr>
          <w:lang w:val="ru-RU"/>
        </w:rPr>
      </w:pPr>
    </w:p>
    <w:p w:rsidR="00A25D71" w:rsidRPr="00E31A58" w:rsidRDefault="003E424B" w:rsidP="006C6169">
      <w:pPr>
        <w:ind w:firstLine="720"/>
        <w:jc w:val="both"/>
        <w:rPr>
          <w:lang w:val="ru-RU"/>
        </w:rPr>
      </w:pPr>
      <w:r>
        <w:rPr>
          <w:lang w:val="ru-RU"/>
        </w:rPr>
        <w:t>Sednici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Odbora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prisustvovao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Jovica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Jevtić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zamenik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člana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Odbora</w:t>
      </w:r>
      <w:r w:rsidR="00A25D71" w:rsidRPr="00E31A58">
        <w:rPr>
          <w:lang w:val="ru-RU"/>
        </w:rPr>
        <w:t xml:space="preserve"> (</w:t>
      </w:r>
      <w:r>
        <w:rPr>
          <w:lang w:val="ru-RU"/>
        </w:rPr>
        <w:t>član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nedostaje</w:t>
      </w:r>
      <w:r w:rsidR="00A25D71" w:rsidRPr="00E31A58">
        <w:rPr>
          <w:lang w:val="ru-RU"/>
        </w:rPr>
        <w:t>).</w:t>
      </w:r>
    </w:p>
    <w:p w:rsidR="00A25D71" w:rsidRPr="00E31A58" w:rsidRDefault="00A25D71" w:rsidP="006C6169">
      <w:pPr>
        <w:ind w:firstLine="720"/>
        <w:jc w:val="both"/>
        <w:rPr>
          <w:lang w:val="ru-RU"/>
        </w:rPr>
      </w:pPr>
    </w:p>
    <w:p w:rsidR="00A25D71" w:rsidRPr="00E31A58" w:rsidRDefault="003E424B" w:rsidP="006C6169">
      <w:pPr>
        <w:ind w:firstLine="720"/>
        <w:jc w:val="both"/>
        <w:rPr>
          <w:lang w:val="ru-RU"/>
        </w:rPr>
      </w:pPr>
      <w:r>
        <w:rPr>
          <w:lang w:val="ru-RU"/>
        </w:rPr>
        <w:t>Pored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članova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Odbora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sednici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prisustvovali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narodni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poslanici</w:t>
      </w:r>
      <w:r w:rsidR="00A25D71" w:rsidRPr="00E31A58">
        <w:rPr>
          <w:lang w:val="ru-RU"/>
        </w:rPr>
        <w:t xml:space="preserve">: </w:t>
      </w:r>
      <w:r>
        <w:rPr>
          <w:lang w:val="ru-RU"/>
        </w:rPr>
        <w:t>dr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Predrag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Mijatović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prof</w:t>
      </w:r>
      <w:r w:rsidR="00A25D71" w:rsidRPr="00E31A58">
        <w:rPr>
          <w:lang w:val="ru-RU"/>
        </w:rPr>
        <w:t xml:space="preserve">. </w:t>
      </w:r>
      <w:r>
        <w:rPr>
          <w:lang w:val="ru-RU"/>
        </w:rPr>
        <w:t>dr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Marko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Atlagić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Milorad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Stošić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Krstimir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Pantić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Marijan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Rističević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Mirko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Krlić</w:t>
      </w:r>
      <w:r w:rsidR="00A25D71" w:rsidRPr="00E31A58">
        <w:rPr>
          <w:lang w:val="ru-RU"/>
        </w:rPr>
        <w:t>.</w:t>
      </w:r>
    </w:p>
    <w:p w:rsidR="00A25D71" w:rsidRPr="00E31A58" w:rsidRDefault="00A25D71" w:rsidP="006C6169">
      <w:pPr>
        <w:ind w:firstLine="720"/>
        <w:jc w:val="both"/>
        <w:rPr>
          <w:lang w:val="ru-RU"/>
        </w:rPr>
      </w:pPr>
    </w:p>
    <w:p w:rsidR="00A25D71" w:rsidRDefault="003E424B" w:rsidP="002B3B33">
      <w:pPr>
        <w:ind w:firstLine="720"/>
        <w:jc w:val="both"/>
        <w:rPr>
          <w:szCs w:val="24"/>
          <w:lang w:val="sr-Cyrl-CS"/>
        </w:rPr>
      </w:pPr>
      <w:r>
        <w:rPr>
          <w:lang w:val="ru-RU"/>
        </w:rPr>
        <w:t>Sednici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prisustvovali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Marko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Đurić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direktor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Kancelarije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Metohiju</w:t>
      </w:r>
      <w:r w:rsidR="00A25D71">
        <w:rPr>
          <w:lang w:val="sr-Cyrl-CS"/>
        </w:rPr>
        <w:t xml:space="preserve"> </w:t>
      </w:r>
      <w:r>
        <w:rPr>
          <w:lang w:val="sr-Cyrl-CS"/>
        </w:rPr>
        <w:t>i</w:t>
      </w:r>
      <w:r w:rsidR="00A25D71">
        <w:rPr>
          <w:lang w:val="sr-Cyrl-CS"/>
        </w:rPr>
        <w:t xml:space="preserve"> </w:t>
      </w:r>
      <w:r>
        <w:rPr>
          <w:lang w:val="sr-Cyrl-CS"/>
        </w:rPr>
        <w:t>Nikola</w:t>
      </w:r>
      <w:r w:rsidR="00A25D71">
        <w:rPr>
          <w:lang w:val="sr-Cyrl-CS"/>
        </w:rPr>
        <w:t xml:space="preserve"> </w:t>
      </w:r>
      <w:r>
        <w:rPr>
          <w:lang w:val="sr-Cyrl-CS"/>
        </w:rPr>
        <w:t>Selaković</w:t>
      </w:r>
      <w:r w:rsidR="00A25D71">
        <w:rPr>
          <w:lang w:val="sr-Cyrl-CS"/>
        </w:rPr>
        <w:t xml:space="preserve">, </w:t>
      </w:r>
      <w:r>
        <w:rPr>
          <w:lang w:val="sr-Cyrl-CS"/>
        </w:rPr>
        <w:t>ministar</w:t>
      </w:r>
      <w:r w:rsidR="00A25D71">
        <w:rPr>
          <w:lang w:val="sr-Cyrl-CS"/>
        </w:rPr>
        <w:t xml:space="preserve"> </w:t>
      </w:r>
      <w:r>
        <w:rPr>
          <w:lang w:val="sr-Cyrl-CS"/>
        </w:rPr>
        <w:t>pravde</w:t>
      </w:r>
      <w:r w:rsidR="00A25D71">
        <w:rPr>
          <w:lang w:val="sr-Cyrl-CS"/>
        </w:rPr>
        <w:t xml:space="preserve">. </w:t>
      </w:r>
      <w:r>
        <w:rPr>
          <w:lang w:val="sr-Cyrl-CS"/>
        </w:rPr>
        <w:t>Ispred</w:t>
      </w:r>
      <w:r w:rsidR="00A25D71">
        <w:rPr>
          <w:lang w:val="sr-Cyrl-CS"/>
        </w:rPr>
        <w:t xml:space="preserve"> </w:t>
      </w:r>
      <w:r>
        <w:rPr>
          <w:lang w:val="sr-Cyrl-CS"/>
        </w:rPr>
        <w:t>Kancelarije</w:t>
      </w:r>
      <w:r w:rsidR="00A25D71">
        <w:rPr>
          <w:lang w:val="sr-Cyrl-CS"/>
        </w:rPr>
        <w:t xml:space="preserve"> </w:t>
      </w:r>
      <w:r>
        <w:rPr>
          <w:lang w:val="sr-Cyrl-CS"/>
        </w:rPr>
        <w:t>za</w:t>
      </w:r>
      <w:r w:rsidR="00A25D71">
        <w:rPr>
          <w:lang w:val="sr-Cyrl-CS"/>
        </w:rPr>
        <w:t xml:space="preserve"> </w:t>
      </w:r>
      <w:r>
        <w:rPr>
          <w:lang w:val="sr-Cyrl-CS"/>
        </w:rPr>
        <w:t>Kosovo</w:t>
      </w:r>
      <w:r w:rsidR="00A25D71">
        <w:rPr>
          <w:lang w:val="sr-Cyrl-CS"/>
        </w:rPr>
        <w:t xml:space="preserve"> </w:t>
      </w:r>
      <w:r>
        <w:rPr>
          <w:lang w:val="sr-Cyrl-CS"/>
        </w:rPr>
        <w:t>i</w:t>
      </w:r>
      <w:r w:rsidR="00A25D71">
        <w:rPr>
          <w:lang w:val="sr-Cyrl-CS"/>
        </w:rPr>
        <w:t xml:space="preserve"> </w:t>
      </w:r>
      <w:r>
        <w:rPr>
          <w:lang w:val="sr-Cyrl-CS"/>
        </w:rPr>
        <w:t>Metohiju</w:t>
      </w:r>
      <w:r w:rsidR="00A25D71">
        <w:rPr>
          <w:lang w:val="sr-Cyrl-CS"/>
        </w:rPr>
        <w:t xml:space="preserve"> </w:t>
      </w:r>
      <w:r>
        <w:rPr>
          <w:lang w:val="sr-Cyrl-CS"/>
        </w:rPr>
        <w:t>sednici</w:t>
      </w:r>
      <w:r w:rsidR="00A25D71">
        <w:rPr>
          <w:lang w:val="sr-Cyrl-CS"/>
        </w:rPr>
        <w:t xml:space="preserve"> </w:t>
      </w:r>
      <w:r>
        <w:rPr>
          <w:lang w:val="sr-Cyrl-CS"/>
        </w:rPr>
        <w:t>su</w:t>
      </w:r>
      <w:r w:rsidR="00A25D71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A25D71">
        <w:rPr>
          <w:lang w:val="sr-Cyrl-CS"/>
        </w:rPr>
        <w:t xml:space="preserve">: </w:t>
      </w:r>
      <w:r>
        <w:rPr>
          <w:lang w:val="sr-Cyrl-CS"/>
        </w:rPr>
        <w:t>Željko</w:t>
      </w:r>
      <w:r w:rsidR="00A25D71">
        <w:rPr>
          <w:lang w:val="sr-Cyrl-CS"/>
        </w:rPr>
        <w:t xml:space="preserve"> </w:t>
      </w:r>
      <w:r>
        <w:rPr>
          <w:lang w:val="sr-Cyrl-CS"/>
        </w:rPr>
        <w:t>Jović</w:t>
      </w:r>
      <w:r w:rsidR="00A25D71">
        <w:rPr>
          <w:lang w:val="sr-Cyrl-CS"/>
        </w:rPr>
        <w:t xml:space="preserve">, </w:t>
      </w:r>
      <w:r>
        <w:rPr>
          <w:lang w:val="sr-Cyrl-CS"/>
        </w:rPr>
        <w:t>zamenik</w:t>
      </w:r>
      <w:r w:rsidR="00A25D71">
        <w:rPr>
          <w:lang w:val="sr-Cyrl-CS"/>
        </w:rPr>
        <w:t xml:space="preserve"> </w:t>
      </w:r>
      <w:r>
        <w:rPr>
          <w:lang w:val="sr-Cyrl-CS"/>
        </w:rPr>
        <w:t>direktora</w:t>
      </w:r>
      <w:r w:rsidR="00A25D71">
        <w:rPr>
          <w:lang w:val="sr-Cyrl-CS"/>
        </w:rPr>
        <w:t xml:space="preserve"> </w:t>
      </w:r>
      <w:r>
        <w:rPr>
          <w:lang w:val="sr-Cyrl-CS"/>
        </w:rPr>
        <w:t>Kancelarije</w:t>
      </w:r>
      <w:r w:rsidR="00A25D71">
        <w:rPr>
          <w:lang w:val="sr-Cyrl-CS"/>
        </w:rPr>
        <w:t xml:space="preserve">, </w:t>
      </w:r>
      <w:r>
        <w:rPr>
          <w:lang w:val="sr-Cyrl-CS"/>
        </w:rPr>
        <w:t>Miljan</w:t>
      </w:r>
      <w:r w:rsidR="00A25D71">
        <w:rPr>
          <w:lang w:val="sr-Cyrl-CS"/>
        </w:rPr>
        <w:t xml:space="preserve"> </w:t>
      </w:r>
      <w:r>
        <w:rPr>
          <w:lang w:val="sr-Cyrl-CS"/>
        </w:rPr>
        <w:t>Ranđelović</w:t>
      </w:r>
      <w:r w:rsidR="00A25D71">
        <w:rPr>
          <w:lang w:val="sr-Cyrl-CS"/>
        </w:rPr>
        <w:t xml:space="preserve">, </w:t>
      </w:r>
      <w:r>
        <w:rPr>
          <w:lang w:val="sr-Cyrl-CS"/>
        </w:rPr>
        <w:t>pomoćnik</w:t>
      </w:r>
      <w:r w:rsidR="00A25D71">
        <w:rPr>
          <w:lang w:val="sr-Cyrl-CS"/>
        </w:rPr>
        <w:t xml:space="preserve"> </w:t>
      </w:r>
      <w:r>
        <w:rPr>
          <w:lang w:val="sr-Cyrl-CS"/>
        </w:rPr>
        <w:t>i</w:t>
      </w:r>
      <w:r w:rsidR="00A25D71">
        <w:rPr>
          <w:lang w:val="sr-Cyrl-CS"/>
        </w:rPr>
        <w:t xml:space="preserve"> </w:t>
      </w:r>
      <w:r>
        <w:rPr>
          <w:lang w:val="sr-Cyrl-CS"/>
        </w:rPr>
        <w:t>šef</w:t>
      </w:r>
      <w:r w:rsidR="00A25D71">
        <w:rPr>
          <w:lang w:val="sr-Cyrl-CS"/>
        </w:rPr>
        <w:t xml:space="preserve"> </w:t>
      </w:r>
      <w:r>
        <w:rPr>
          <w:lang w:val="sr-Cyrl-CS"/>
        </w:rPr>
        <w:t>kabineta</w:t>
      </w:r>
      <w:r w:rsidR="00A25D71" w:rsidRPr="002854FC">
        <w:rPr>
          <w:lang w:val="sr-Cyrl-CS"/>
        </w:rPr>
        <w:t xml:space="preserve"> </w:t>
      </w:r>
      <w:r>
        <w:rPr>
          <w:lang w:val="sr-Cyrl-CS"/>
        </w:rPr>
        <w:t>direktora</w:t>
      </w:r>
      <w:r w:rsidR="00A25D71">
        <w:rPr>
          <w:lang w:val="sr-Cyrl-CS"/>
        </w:rPr>
        <w:t xml:space="preserve"> </w:t>
      </w:r>
      <w:r>
        <w:rPr>
          <w:lang w:val="sr-Cyrl-CS"/>
        </w:rPr>
        <w:t>Kancelarije</w:t>
      </w:r>
      <w:r w:rsidR="00A25D71">
        <w:rPr>
          <w:lang w:val="sr-Cyrl-CS"/>
        </w:rPr>
        <w:t xml:space="preserve">, </w:t>
      </w:r>
      <w:r>
        <w:rPr>
          <w:lang w:val="sr-Cyrl-CS"/>
        </w:rPr>
        <w:t>Damjan</w:t>
      </w:r>
      <w:r w:rsidR="00A25D71">
        <w:rPr>
          <w:lang w:val="sr-Cyrl-CS"/>
        </w:rPr>
        <w:t xml:space="preserve"> </w:t>
      </w:r>
      <w:r>
        <w:rPr>
          <w:lang w:val="sr-Cyrl-CS"/>
        </w:rPr>
        <w:t>Jović</w:t>
      </w:r>
      <w:r w:rsidR="00A25D71">
        <w:rPr>
          <w:lang w:val="sr-Cyrl-CS"/>
        </w:rPr>
        <w:t>,</w:t>
      </w:r>
      <w:r w:rsidR="00A25D71" w:rsidRPr="00EC5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savetnik</w:t>
      </w:r>
      <w:r w:rsidR="00A25D71" w:rsidRPr="00EC5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direktora</w:t>
      </w:r>
      <w:r w:rsidR="00A25D71" w:rsidRPr="00EC5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Kancelarije</w:t>
      </w:r>
      <w:r w:rsidR="00A25D71">
        <w:rPr>
          <w:lang w:val="sr-Cyrl-CS"/>
        </w:rPr>
        <w:t xml:space="preserve">, </w:t>
      </w:r>
      <w:r>
        <w:rPr>
          <w:szCs w:val="24"/>
          <w:lang w:val="sr-Cyrl-CS"/>
        </w:rPr>
        <w:t>Ivan</w:t>
      </w:r>
      <w:r w:rsidR="00A25D71" w:rsidRPr="002854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Jakšić</w:t>
      </w:r>
      <w:r w:rsidR="00A25D71" w:rsidRPr="002854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 w:rsidRPr="002854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Dejan</w:t>
      </w:r>
      <w:r w:rsidR="00A25D71" w:rsidRPr="002854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Eraković</w:t>
      </w:r>
      <w:r w:rsidR="00A25D71" w:rsidRPr="002854F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odnosi</w:t>
      </w:r>
      <w:r w:rsidR="00A25D71" w:rsidRPr="002854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</w:t>
      </w:r>
      <w:r w:rsidR="00A25D71" w:rsidRPr="002854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javnošću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Kancelariji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Kosovo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Metohiju</w:t>
      </w:r>
      <w:r w:rsidR="00A25D71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Ispred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pravde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Radomir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Ilić</w:t>
      </w:r>
      <w:r w:rsidR="00A25D7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državni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sekretar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Nikola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Savić</w:t>
      </w:r>
      <w:r w:rsidR="00A25D7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šef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kabineta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ministra</w:t>
      </w:r>
      <w:r w:rsidR="00A25D71">
        <w:rPr>
          <w:szCs w:val="24"/>
          <w:lang w:val="sr-Cyrl-CS"/>
        </w:rPr>
        <w:t xml:space="preserve">. </w:t>
      </w:r>
    </w:p>
    <w:p w:rsidR="00A25D71" w:rsidRPr="002854FC" w:rsidRDefault="00A25D71" w:rsidP="002B3B33">
      <w:pPr>
        <w:ind w:firstLine="720"/>
        <w:jc w:val="both"/>
        <w:rPr>
          <w:szCs w:val="24"/>
          <w:lang w:val="sr-Cyrl-CS"/>
        </w:rPr>
      </w:pPr>
    </w:p>
    <w:p w:rsidR="00A25D71" w:rsidRDefault="003E424B" w:rsidP="002B3B33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Takođe</w:t>
      </w:r>
      <w:r w:rsidR="00A25D7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sednici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prisustvovali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Srđan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Petković</w:t>
      </w:r>
      <w:r w:rsidR="00A25D7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načelnik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Kosovskog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okruga</w:t>
      </w:r>
      <w:r w:rsidR="00A25D7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Vaso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Jelić</w:t>
      </w:r>
      <w:r w:rsidR="00A25D7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načelnik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Kosovsko</w:t>
      </w:r>
      <w:r w:rsidR="00A25D71">
        <w:rPr>
          <w:szCs w:val="24"/>
          <w:lang w:val="ru-RU"/>
        </w:rPr>
        <w:t>-</w:t>
      </w:r>
      <w:r>
        <w:rPr>
          <w:szCs w:val="24"/>
          <w:lang w:val="ru-RU"/>
        </w:rPr>
        <w:t>mitrovačkog</w:t>
      </w:r>
      <w:r w:rsidR="00A25D71" w:rsidRPr="00524D0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okruga</w:t>
      </w:r>
      <w:r w:rsidR="00A25D7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Jovica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Budurić</w:t>
      </w:r>
      <w:r w:rsidR="00A25D7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načelnik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Prizrenskog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okrug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Srđan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Mitrović</w:t>
      </w:r>
      <w:r w:rsidR="00A25D7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načelnik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Kosovsko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pomoravskog</w:t>
      </w:r>
      <w:r w:rsidR="00A25D71" w:rsidRPr="00524D0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okruga</w:t>
      </w:r>
      <w:r w:rsidR="00A25D71">
        <w:rPr>
          <w:szCs w:val="24"/>
          <w:lang w:val="ru-RU"/>
        </w:rPr>
        <w:t>.</w:t>
      </w:r>
    </w:p>
    <w:p w:rsidR="00A25D71" w:rsidRDefault="00A25D71" w:rsidP="00E57698">
      <w:pPr>
        <w:jc w:val="both"/>
        <w:rPr>
          <w:szCs w:val="24"/>
          <w:lang w:val="ru-RU"/>
        </w:rPr>
      </w:pPr>
    </w:p>
    <w:p w:rsidR="00A25D71" w:rsidRPr="00377730" w:rsidRDefault="003E424B" w:rsidP="00565914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Sednici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takođe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prisustvovovali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Gradimir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Mikić</w:t>
      </w:r>
      <w:r w:rsidR="00A25D7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predsednik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opštine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Ranilug</w:t>
      </w:r>
      <w:r w:rsidR="00A25D7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Svetislav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Ivanović</w:t>
      </w:r>
      <w:r w:rsidR="00A25D7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predsednik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opštine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Novi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Brdo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Srećko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Spasić</w:t>
      </w:r>
      <w:r w:rsidR="00A25D7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predsednik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opštine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Klokot</w:t>
      </w:r>
      <w:r w:rsidR="00A25D71">
        <w:rPr>
          <w:szCs w:val="24"/>
          <w:lang w:val="ru-RU"/>
        </w:rPr>
        <w:t xml:space="preserve">.  </w:t>
      </w:r>
    </w:p>
    <w:p w:rsidR="00A25D71" w:rsidRPr="00377730" w:rsidRDefault="00A25D71" w:rsidP="00565914">
      <w:pPr>
        <w:ind w:firstLine="720"/>
        <w:jc w:val="both"/>
        <w:rPr>
          <w:szCs w:val="24"/>
          <w:lang w:val="ru-RU"/>
        </w:rPr>
      </w:pPr>
    </w:p>
    <w:p w:rsidR="00A25D71" w:rsidRPr="00E31A58" w:rsidRDefault="00A25D71" w:rsidP="00CE58CC">
      <w:pPr>
        <w:jc w:val="both"/>
        <w:rPr>
          <w:lang w:val="ru-RU"/>
        </w:rPr>
      </w:pPr>
      <w:r w:rsidRPr="00E31A58">
        <w:rPr>
          <w:lang w:val="ru-RU"/>
        </w:rPr>
        <w:tab/>
      </w:r>
      <w:r w:rsidR="003E424B">
        <w:rPr>
          <w:lang w:val="ru-RU"/>
        </w:rPr>
        <w:t>Na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predlog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predsednika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Odbora</w:t>
      </w:r>
      <w:r w:rsidRPr="00E31A58">
        <w:rPr>
          <w:lang w:val="ru-RU"/>
        </w:rPr>
        <w:t xml:space="preserve">, </w:t>
      </w:r>
      <w:r w:rsidR="003E424B">
        <w:rPr>
          <w:lang w:val="ru-RU"/>
        </w:rPr>
        <w:t>većinom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glasova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je</w:t>
      </w:r>
      <w:r w:rsidRPr="00E31A58">
        <w:rPr>
          <w:lang w:val="ru-RU"/>
        </w:rPr>
        <w:t xml:space="preserve"> (13 „</w:t>
      </w:r>
      <w:r w:rsidR="003E424B">
        <w:rPr>
          <w:lang w:val="ru-RU"/>
        </w:rPr>
        <w:t>za</w:t>
      </w:r>
      <w:r w:rsidRPr="00E31A58">
        <w:rPr>
          <w:lang w:val="ru-RU"/>
        </w:rPr>
        <w:t xml:space="preserve">“, </w:t>
      </w:r>
      <w:r w:rsidR="003E424B">
        <w:rPr>
          <w:lang w:val="ru-RU"/>
        </w:rPr>
        <w:t>jedan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nije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glasao</w:t>
      </w:r>
      <w:r w:rsidRPr="00E31A58">
        <w:rPr>
          <w:lang w:val="ru-RU"/>
        </w:rPr>
        <w:t xml:space="preserve">) </w:t>
      </w:r>
      <w:r w:rsidR="003E424B">
        <w:rPr>
          <w:lang w:val="ru-RU"/>
        </w:rPr>
        <w:t>usvojen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sledeći</w:t>
      </w:r>
      <w:r w:rsidRPr="00E31A58">
        <w:rPr>
          <w:lang w:val="ru-RU"/>
        </w:rPr>
        <w:t xml:space="preserve">: </w:t>
      </w:r>
    </w:p>
    <w:p w:rsidR="00A25D71" w:rsidRPr="00E31A58" w:rsidRDefault="00A25D71" w:rsidP="006C6169">
      <w:pPr>
        <w:ind w:firstLine="720"/>
        <w:jc w:val="both"/>
        <w:rPr>
          <w:lang w:val="ru-RU"/>
        </w:rPr>
      </w:pPr>
    </w:p>
    <w:p w:rsidR="00A25D71" w:rsidRPr="00E31A58" w:rsidRDefault="003E424B" w:rsidP="006C6169">
      <w:pPr>
        <w:ind w:firstLine="720"/>
        <w:jc w:val="center"/>
        <w:rPr>
          <w:lang w:val="ru-RU"/>
        </w:rPr>
      </w:pPr>
      <w:r>
        <w:rPr>
          <w:lang w:val="ru-RU"/>
        </w:rPr>
        <w:t>D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    </w:t>
      </w:r>
      <w:r>
        <w:rPr>
          <w:lang w:val="ru-RU"/>
        </w:rPr>
        <w:t>r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</w:t>
      </w:r>
    </w:p>
    <w:p w:rsidR="00A25D71" w:rsidRPr="00E31A58" w:rsidRDefault="00A25D71" w:rsidP="006C6169">
      <w:pPr>
        <w:ind w:firstLine="720"/>
        <w:jc w:val="center"/>
        <w:rPr>
          <w:lang w:val="ru-RU"/>
        </w:rPr>
      </w:pPr>
    </w:p>
    <w:p w:rsidR="00A25D71" w:rsidRPr="004F68FD" w:rsidRDefault="00A25D71" w:rsidP="004F68FD">
      <w:pPr>
        <w:ind w:firstLine="720"/>
        <w:contextualSpacing/>
        <w:jc w:val="both"/>
        <w:rPr>
          <w:szCs w:val="24"/>
          <w:lang w:val="sr-Cyrl-CS"/>
        </w:rPr>
      </w:pPr>
      <w:r>
        <w:rPr>
          <w:szCs w:val="24"/>
          <w:lang w:val="sr-Cyrl-CS"/>
        </w:rPr>
        <w:lastRenderedPageBreak/>
        <w:t xml:space="preserve">1. </w:t>
      </w:r>
      <w:r w:rsidR="003E424B">
        <w:rPr>
          <w:szCs w:val="24"/>
          <w:lang w:val="sr-Cyrl-CS"/>
        </w:rPr>
        <w:t>Razmatranje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Izveštaja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o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radu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Kancelarije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za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Kosovo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i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Metohiju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ru-RU"/>
        </w:rPr>
        <w:t>za</w:t>
      </w:r>
      <w:r w:rsidRPr="00E31A58"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drugu</w:t>
      </w:r>
      <w:r w:rsidRPr="00E31A58"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polovinu</w:t>
      </w:r>
      <w:r w:rsidRPr="00E31A58">
        <w:rPr>
          <w:szCs w:val="24"/>
          <w:lang w:val="ru-RU"/>
        </w:rPr>
        <w:t xml:space="preserve"> 2014. </w:t>
      </w:r>
      <w:r w:rsidR="003E424B">
        <w:rPr>
          <w:szCs w:val="24"/>
          <w:lang w:val="ru-RU"/>
        </w:rPr>
        <w:t>godine</w:t>
      </w:r>
      <w:r w:rsidRPr="00E31A58">
        <w:rPr>
          <w:szCs w:val="24"/>
          <w:lang w:val="ru-RU"/>
        </w:rPr>
        <w:t xml:space="preserve"> (</w:t>
      </w:r>
      <w:r w:rsidR="003E424B">
        <w:rPr>
          <w:szCs w:val="24"/>
          <w:lang w:val="ru-RU"/>
        </w:rPr>
        <w:t>za</w:t>
      </w:r>
      <w:r w:rsidRPr="00E31A58"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period</w:t>
      </w:r>
      <w:r w:rsidRPr="00E31A58"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od</w:t>
      </w:r>
      <w:r w:rsidRPr="00E31A58">
        <w:rPr>
          <w:szCs w:val="24"/>
          <w:lang w:val="ru-RU"/>
        </w:rPr>
        <w:t xml:space="preserve"> 1. </w:t>
      </w:r>
      <w:r w:rsidR="003E424B">
        <w:rPr>
          <w:szCs w:val="24"/>
          <w:lang w:val="ru-RU"/>
        </w:rPr>
        <w:t>juna</w:t>
      </w:r>
      <w:r w:rsidRPr="00E31A58"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do</w:t>
      </w:r>
      <w:r w:rsidRPr="00E31A58">
        <w:rPr>
          <w:szCs w:val="24"/>
          <w:lang w:val="ru-RU"/>
        </w:rPr>
        <w:t xml:space="preserve"> 31. </w:t>
      </w:r>
      <w:r w:rsidR="003E424B">
        <w:rPr>
          <w:szCs w:val="24"/>
          <w:lang w:val="ru-RU"/>
        </w:rPr>
        <w:t>decembra</w:t>
      </w:r>
      <w:r w:rsidRPr="00E31A58">
        <w:rPr>
          <w:szCs w:val="24"/>
          <w:lang w:val="ru-RU"/>
        </w:rPr>
        <w:t xml:space="preserve"> 2014. </w:t>
      </w:r>
      <w:r w:rsidR="003E424B">
        <w:rPr>
          <w:szCs w:val="24"/>
          <w:lang w:val="ru-RU"/>
        </w:rPr>
        <w:t>godine</w:t>
      </w:r>
      <w:r w:rsidRPr="00E31A58">
        <w:rPr>
          <w:szCs w:val="24"/>
          <w:lang w:val="ru-RU"/>
        </w:rPr>
        <w:t>)</w:t>
      </w:r>
      <w:r w:rsidRPr="004F68FD">
        <w:rPr>
          <w:szCs w:val="24"/>
          <w:lang w:val="sr-Cyrl-CS"/>
        </w:rPr>
        <w:t xml:space="preserve">, </w:t>
      </w:r>
      <w:r w:rsidR="003E424B">
        <w:rPr>
          <w:szCs w:val="24"/>
          <w:lang w:val="sr-Cyrl-CS"/>
        </w:rPr>
        <w:t>koji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je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podnela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Kancelarija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za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Kosovo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i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Metohiju</w:t>
      </w:r>
      <w:r w:rsidRPr="004F68FD">
        <w:rPr>
          <w:szCs w:val="24"/>
          <w:lang w:val="sr-Cyrl-CS"/>
        </w:rPr>
        <w:t xml:space="preserve"> (15 </w:t>
      </w:r>
      <w:r w:rsidR="003E424B">
        <w:rPr>
          <w:szCs w:val="24"/>
          <w:lang w:val="sr-Cyrl-CS"/>
        </w:rPr>
        <w:t>Broj</w:t>
      </w:r>
      <w:r w:rsidRPr="004F68FD">
        <w:rPr>
          <w:szCs w:val="24"/>
          <w:lang w:val="sr-Cyrl-CS"/>
        </w:rPr>
        <w:t xml:space="preserve"> 02</w:t>
      </w:r>
      <w:r w:rsidRPr="004F68FD">
        <w:rPr>
          <w:szCs w:val="24"/>
          <w:lang w:val="ru-RU"/>
        </w:rPr>
        <w:t>-</w:t>
      </w:r>
      <w:r w:rsidRPr="00E31A58">
        <w:rPr>
          <w:szCs w:val="24"/>
          <w:lang w:val="ru-RU"/>
        </w:rPr>
        <w:t>294</w:t>
      </w:r>
      <w:r w:rsidRPr="004F68FD">
        <w:rPr>
          <w:szCs w:val="24"/>
          <w:lang w:val="sr-Cyrl-CS"/>
        </w:rPr>
        <w:t xml:space="preserve">/15 </w:t>
      </w:r>
      <w:r w:rsidR="003E424B">
        <w:rPr>
          <w:szCs w:val="24"/>
          <w:lang w:val="sr-Cyrl-CS"/>
        </w:rPr>
        <w:t>od</w:t>
      </w:r>
      <w:r w:rsidRPr="004F68FD">
        <w:rPr>
          <w:szCs w:val="24"/>
          <w:lang w:val="sr-Cyrl-CS"/>
        </w:rPr>
        <w:t xml:space="preserve"> 6. </w:t>
      </w:r>
      <w:r w:rsidR="003E424B">
        <w:rPr>
          <w:szCs w:val="24"/>
          <w:lang w:val="sr-Cyrl-CS"/>
        </w:rPr>
        <w:t>februara</w:t>
      </w:r>
      <w:r w:rsidRPr="004F68FD">
        <w:rPr>
          <w:szCs w:val="24"/>
          <w:lang w:val="sr-Cyrl-CS"/>
        </w:rPr>
        <w:t xml:space="preserve"> 2015. </w:t>
      </w:r>
      <w:r w:rsidR="003E424B">
        <w:rPr>
          <w:szCs w:val="24"/>
          <w:lang w:val="sr-Cyrl-CS"/>
        </w:rPr>
        <w:t>godine</w:t>
      </w:r>
      <w:r w:rsidRPr="004F68FD">
        <w:rPr>
          <w:szCs w:val="24"/>
          <w:lang w:val="sr-Cyrl-CS"/>
        </w:rPr>
        <w:t>);</w:t>
      </w:r>
    </w:p>
    <w:p w:rsidR="00A25D71" w:rsidRPr="004F68FD" w:rsidRDefault="00A25D71" w:rsidP="004F68FD">
      <w:pPr>
        <w:ind w:firstLine="720"/>
        <w:contextualSpacing/>
        <w:jc w:val="both"/>
        <w:rPr>
          <w:szCs w:val="24"/>
          <w:lang w:val="sr-Cyrl-CS"/>
        </w:rPr>
      </w:pPr>
    </w:p>
    <w:p w:rsidR="00A25D71" w:rsidRPr="004F68FD" w:rsidRDefault="00A25D71" w:rsidP="004F68FD">
      <w:pPr>
        <w:ind w:firstLine="720"/>
        <w:contextualSpacing/>
        <w:jc w:val="both"/>
        <w:rPr>
          <w:szCs w:val="24"/>
          <w:lang w:val="sr-Cyrl-CS"/>
        </w:rPr>
      </w:pPr>
      <w:r w:rsidRPr="004F68FD">
        <w:rPr>
          <w:szCs w:val="24"/>
          <w:lang w:val="sr-Cyrl-CS"/>
        </w:rPr>
        <w:t xml:space="preserve">2. </w:t>
      </w:r>
      <w:r w:rsidR="003E424B">
        <w:rPr>
          <w:szCs w:val="24"/>
          <w:lang w:val="sr-Cyrl-CS"/>
        </w:rPr>
        <w:t>Informisanje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članova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Odbora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za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Kosovo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i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Metohiju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o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dogovorenom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sporazumu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u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oblasti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pravosuđa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između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Beograda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i</w:t>
      </w:r>
      <w:r w:rsidRPr="004F68FD">
        <w:rPr>
          <w:szCs w:val="24"/>
          <w:lang w:val="ru-RU"/>
        </w:rPr>
        <w:t xml:space="preserve"> </w:t>
      </w:r>
      <w:r w:rsidR="003E424B">
        <w:rPr>
          <w:szCs w:val="24"/>
          <w:lang w:val="sr-Cyrl-CS"/>
        </w:rPr>
        <w:t>privremenih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institucijama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samouprave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u</w:t>
      </w:r>
      <w:r w:rsidRPr="004F68FD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Prištini</w:t>
      </w:r>
      <w:r w:rsidRPr="00E31A58">
        <w:rPr>
          <w:szCs w:val="24"/>
          <w:lang w:val="ru-RU"/>
        </w:rPr>
        <w:t>;</w:t>
      </w:r>
    </w:p>
    <w:p w:rsidR="00A25D71" w:rsidRDefault="00A25D71" w:rsidP="004F68FD">
      <w:pPr>
        <w:contextualSpacing/>
        <w:jc w:val="both"/>
        <w:rPr>
          <w:szCs w:val="24"/>
          <w:lang w:val="sr-Cyrl-CS"/>
        </w:rPr>
      </w:pPr>
    </w:p>
    <w:p w:rsidR="00A25D71" w:rsidRDefault="00A25D71" w:rsidP="007D4F07">
      <w:pPr>
        <w:ind w:firstLine="720"/>
        <w:contextualSpacing/>
        <w:jc w:val="both"/>
        <w:rPr>
          <w:szCs w:val="24"/>
          <w:lang w:val="sr-Cyrl-CS"/>
        </w:rPr>
      </w:pPr>
      <w:r w:rsidRPr="006F19F0">
        <w:rPr>
          <w:szCs w:val="24"/>
          <w:lang w:val="sr-Cyrl-CS"/>
        </w:rPr>
        <w:t xml:space="preserve">3. </w:t>
      </w:r>
      <w:r w:rsidR="003E424B">
        <w:rPr>
          <w:szCs w:val="24"/>
          <w:lang w:val="sr-Cyrl-CS"/>
        </w:rPr>
        <w:t>R</w:t>
      </w:r>
      <w:r w:rsidRPr="006F19F0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a</w:t>
      </w:r>
      <w:r w:rsidRPr="006F19F0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z</w:t>
      </w:r>
      <w:r w:rsidRPr="006F19F0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n</w:t>
      </w:r>
      <w:r w:rsidRPr="006F19F0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o</w:t>
      </w:r>
      <w:r w:rsidRPr="006F19F0">
        <w:rPr>
          <w:szCs w:val="24"/>
          <w:lang w:val="sr-Cyrl-CS"/>
        </w:rPr>
        <w:t>.</w:t>
      </w:r>
    </w:p>
    <w:p w:rsidR="00A25D71" w:rsidRDefault="00A25D71" w:rsidP="007D4F07">
      <w:pPr>
        <w:ind w:firstLine="720"/>
        <w:contextualSpacing/>
        <w:jc w:val="both"/>
        <w:rPr>
          <w:szCs w:val="24"/>
          <w:lang w:val="sr-Cyrl-CS"/>
        </w:rPr>
      </w:pPr>
    </w:p>
    <w:p w:rsidR="00A25D71" w:rsidRPr="009B6E08" w:rsidRDefault="003E424B" w:rsidP="009B6E08">
      <w:pPr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Pre</w:t>
      </w:r>
      <w:r w:rsidR="00A25D71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prelaska</w:t>
      </w:r>
      <w:r w:rsidR="00A25D71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25D71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prvu</w:t>
      </w:r>
      <w:r w:rsidR="00A25D71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tačku</w:t>
      </w:r>
      <w:r w:rsidR="00A25D71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utvrđenog</w:t>
      </w:r>
      <w:r w:rsidR="00A25D71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dnevnog</w:t>
      </w:r>
      <w:r w:rsidR="00A25D71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reda</w:t>
      </w:r>
      <w:r w:rsidR="00A25D71">
        <w:rPr>
          <w:szCs w:val="24"/>
          <w:lang w:val="sr-Cyrl-CS"/>
        </w:rPr>
        <w:t>,</w:t>
      </w:r>
      <w:r w:rsidR="00A25D71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predsednik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podsetio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poštovanje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vremena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govori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skladu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članom</w:t>
      </w:r>
      <w:r w:rsidR="00A25D71" w:rsidRPr="009B6E08">
        <w:rPr>
          <w:szCs w:val="24"/>
          <w:lang w:val="sr-Cyrl-CS"/>
        </w:rPr>
        <w:t xml:space="preserve"> 75. </w:t>
      </w:r>
      <w:r>
        <w:rPr>
          <w:szCs w:val="24"/>
          <w:lang w:val="sr-Cyrl-CS"/>
        </w:rPr>
        <w:t>Poslovnika</w:t>
      </w:r>
      <w:r w:rsidR="00A25D71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25D71" w:rsidRPr="009B6E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25D71" w:rsidRPr="009B6E08">
        <w:rPr>
          <w:szCs w:val="24"/>
          <w:lang w:val="sr-Cyrl-CS"/>
        </w:rPr>
        <w:t>.</w:t>
      </w:r>
    </w:p>
    <w:p w:rsidR="00A25D71" w:rsidRPr="00E31A58" w:rsidRDefault="00A25D71" w:rsidP="006C6169">
      <w:pPr>
        <w:jc w:val="both"/>
        <w:rPr>
          <w:lang w:val="ru-RU"/>
        </w:rPr>
      </w:pPr>
    </w:p>
    <w:p w:rsidR="00A25D71" w:rsidRPr="004F68FD" w:rsidRDefault="003E424B" w:rsidP="008412A9">
      <w:pPr>
        <w:contextualSpacing/>
        <w:jc w:val="both"/>
        <w:rPr>
          <w:b/>
          <w:szCs w:val="24"/>
          <w:lang w:val="sr-Cyrl-CS"/>
        </w:rPr>
      </w:pPr>
      <w:r>
        <w:rPr>
          <w:lang w:val="ru-RU"/>
        </w:rPr>
        <w:t>Prva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tačka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dnevnog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reda</w:t>
      </w:r>
      <w:r w:rsidR="00A25D71" w:rsidRPr="00E31A58">
        <w:rPr>
          <w:lang w:val="ru-RU"/>
        </w:rPr>
        <w:t xml:space="preserve"> - </w:t>
      </w:r>
      <w:r>
        <w:rPr>
          <w:b/>
          <w:szCs w:val="24"/>
          <w:lang w:val="sr-Cyrl-CS"/>
        </w:rPr>
        <w:t>Razmatranje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Izveštaja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o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radu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Kancelarije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za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Kosovo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i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Metohiju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ru-RU"/>
        </w:rPr>
        <w:t>za</w:t>
      </w:r>
      <w:r w:rsidR="00A25D71" w:rsidRPr="00E31A5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drugu</w:t>
      </w:r>
      <w:r w:rsidR="00A25D71" w:rsidRPr="00E31A5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polovinu</w:t>
      </w:r>
      <w:r w:rsidR="00A25D71" w:rsidRPr="00E31A58">
        <w:rPr>
          <w:b/>
          <w:szCs w:val="24"/>
          <w:lang w:val="ru-RU"/>
        </w:rPr>
        <w:t xml:space="preserve"> 2014. </w:t>
      </w:r>
      <w:r>
        <w:rPr>
          <w:b/>
          <w:szCs w:val="24"/>
          <w:lang w:val="ru-RU"/>
        </w:rPr>
        <w:t>godine</w:t>
      </w:r>
      <w:r w:rsidR="00A25D71" w:rsidRPr="00E31A58">
        <w:rPr>
          <w:b/>
          <w:szCs w:val="24"/>
          <w:lang w:val="ru-RU"/>
        </w:rPr>
        <w:t xml:space="preserve"> (</w:t>
      </w:r>
      <w:r>
        <w:rPr>
          <w:b/>
          <w:szCs w:val="24"/>
          <w:lang w:val="ru-RU"/>
        </w:rPr>
        <w:t>za</w:t>
      </w:r>
      <w:r w:rsidR="00A25D71" w:rsidRPr="00E31A5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period</w:t>
      </w:r>
      <w:r w:rsidR="00A25D71" w:rsidRPr="00E31A5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od</w:t>
      </w:r>
      <w:r w:rsidR="00A25D71" w:rsidRPr="00E31A58">
        <w:rPr>
          <w:b/>
          <w:szCs w:val="24"/>
          <w:lang w:val="ru-RU"/>
        </w:rPr>
        <w:t xml:space="preserve"> 1. </w:t>
      </w:r>
      <w:r>
        <w:rPr>
          <w:b/>
          <w:szCs w:val="24"/>
          <w:lang w:val="ru-RU"/>
        </w:rPr>
        <w:t>juna</w:t>
      </w:r>
      <w:r w:rsidR="00A25D71" w:rsidRPr="00E31A5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do</w:t>
      </w:r>
      <w:r w:rsidR="00A25D71" w:rsidRPr="00E31A58">
        <w:rPr>
          <w:b/>
          <w:szCs w:val="24"/>
          <w:lang w:val="ru-RU"/>
        </w:rPr>
        <w:t xml:space="preserve"> 31. </w:t>
      </w:r>
      <w:r>
        <w:rPr>
          <w:b/>
          <w:szCs w:val="24"/>
          <w:lang w:val="ru-RU"/>
        </w:rPr>
        <w:t>decembra</w:t>
      </w:r>
      <w:r w:rsidR="00A25D71" w:rsidRPr="00E31A58">
        <w:rPr>
          <w:b/>
          <w:szCs w:val="24"/>
          <w:lang w:val="ru-RU"/>
        </w:rPr>
        <w:t xml:space="preserve"> 2014. </w:t>
      </w:r>
      <w:r>
        <w:rPr>
          <w:b/>
          <w:szCs w:val="24"/>
          <w:lang w:val="ru-RU"/>
        </w:rPr>
        <w:t>godine</w:t>
      </w:r>
      <w:r w:rsidR="00A25D71" w:rsidRPr="00E31A58">
        <w:rPr>
          <w:b/>
          <w:szCs w:val="24"/>
          <w:lang w:val="ru-RU"/>
        </w:rPr>
        <w:t>)</w:t>
      </w:r>
      <w:r w:rsidR="00A25D71" w:rsidRPr="004F68FD">
        <w:rPr>
          <w:b/>
          <w:szCs w:val="24"/>
          <w:lang w:val="sr-Cyrl-CS"/>
        </w:rPr>
        <w:t xml:space="preserve">, </w:t>
      </w:r>
      <w:r>
        <w:rPr>
          <w:b/>
          <w:szCs w:val="24"/>
          <w:lang w:val="sr-Cyrl-CS"/>
        </w:rPr>
        <w:t>koji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je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podnela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Kancelarija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za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Kosovo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i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Metohiju</w:t>
      </w:r>
      <w:r w:rsidR="00A25D71" w:rsidRPr="004F68FD">
        <w:rPr>
          <w:b/>
          <w:szCs w:val="24"/>
          <w:lang w:val="sr-Cyrl-CS"/>
        </w:rPr>
        <w:t xml:space="preserve"> (15 </w:t>
      </w:r>
      <w:r>
        <w:rPr>
          <w:b/>
          <w:szCs w:val="24"/>
          <w:lang w:val="sr-Cyrl-CS"/>
        </w:rPr>
        <w:t>Broj</w:t>
      </w:r>
      <w:r w:rsidR="00A25D71" w:rsidRPr="004F68FD">
        <w:rPr>
          <w:b/>
          <w:szCs w:val="24"/>
          <w:lang w:val="sr-Cyrl-CS"/>
        </w:rPr>
        <w:t xml:space="preserve"> 02</w:t>
      </w:r>
      <w:r w:rsidR="00A25D71" w:rsidRPr="004F68FD">
        <w:rPr>
          <w:b/>
          <w:szCs w:val="24"/>
          <w:lang w:val="ru-RU"/>
        </w:rPr>
        <w:t>-</w:t>
      </w:r>
      <w:r w:rsidR="00A25D71" w:rsidRPr="00E31A58">
        <w:rPr>
          <w:b/>
          <w:szCs w:val="24"/>
          <w:lang w:val="ru-RU"/>
        </w:rPr>
        <w:t>294</w:t>
      </w:r>
      <w:r w:rsidR="00A25D71" w:rsidRPr="004F68FD">
        <w:rPr>
          <w:b/>
          <w:szCs w:val="24"/>
          <w:lang w:val="sr-Cyrl-CS"/>
        </w:rPr>
        <w:t xml:space="preserve">/15 </w:t>
      </w:r>
      <w:r>
        <w:rPr>
          <w:b/>
          <w:szCs w:val="24"/>
          <w:lang w:val="sr-Cyrl-CS"/>
        </w:rPr>
        <w:t>od</w:t>
      </w:r>
      <w:r w:rsidR="00A25D71" w:rsidRPr="004F68FD">
        <w:rPr>
          <w:b/>
          <w:szCs w:val="24"/>
          <w:lang w:val="sr-Cyrl-CS"/>
        </w:rPr>
        <w:t xml:space="preserve"> 6. </w:t>
      </w:r>
      <w:r>
        <w:rPr>
          <w:b/>
          <w:szCs w:val="24"/>
          <w:lang w:val="sr-Cyrl-CS"/>
        </w:rPr>
        <w:t>februara</w:t>
      </w:r>
      <w:r w:rsidR="00A25D71" w:rsidRPr="004F68FD">
        <w:rPr>
          <w:b/>
          <w:szCs w:val="24"/>
          <w:lang w:val="sr-Cyrl-CS"/>
        </w:rPr>
        <w:t xml:space="preserve"> 2015</w:t>
      </w:r>
      <w:r w:rsidR="00A25D71">
        <w:rPr>
          <w:b/>
          <w:szCs w:val="24"/>
          <w:lang w:val="sr-Cyrl-CS"/>
        </w:rPr>
        <w:t xml:space="preserve">. </w:t>
      </w:r>
      <w:r>
        <w:rPr>
          <w:b/>
          <w:szCs w:val="24"/>
          <w:lang w:val="sr-Cyrl-CS"/>
        </w:rPr>
        <w:t>godine</w:t>
      </w:r>
      <w:r w:rsidR="00A25D71">
        <w:rPr>
          <w:b/>
          <w:szCs w:val="24"/>
          <w:lang w:val="sr-Cyrl-CS"/>
        </w:rPr>
        <w:t>)</w:t>
      </w:r>
    </w:p>
    <w:p w:rsidR="00A25D71" w:rsidRPr="008412A9" w:rsidRDefault="00A25D71" w:rsidP="006C6169">
      <w:pPr>
        <w:jc w:val="both"/>
        <w:rPr>
          <w:b/>
          <w:lang w:val="sr-Cyrl-CS"/>
        </w:rPr>
      </w:pPr>
    </w:p>
    <w:p w:rsidR="00A25D71" w:rsidRPr="00E31A58" w:rsidRDefault="00A25D71" w:rsidP="006B244E">
      <w:pPr>
        <w:jc w:val="both"/>
        <w:rPr>
          <w:lang w:val="ru-RU"/>
        </w:rPr>
      </w:pPr>
      <w:r w:rsidRPr="00E31A58">
        <w:rPr>
          <w:lang w:val="ru-RU"/>
        </w:rPr>
        <w:tab/>
      </w:r>
      <w:r w:rsidR="003E424B">
        <w:rPr>
          <w:lang w:val="ru-RU"/>
        </w:rPr>
        <w:t>Uvodno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izlaganje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izneo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je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Marko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Đurić</w:t>
      </w:r>
      <w:r w:rsidRPr="00E31A58">
        <w:rPr>
          <w:lang w:val="ru-RU"/>
        </w:rPr>
        <w:t xml:space="preserve">, </w:t>
      </w:r>
      <w:r w:rsidR="003E424B">
        <w:rPr>
          <w:lang w:val="ru-RU"/>
        </w:rPr>
        <w:t>direktor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Kancelarije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za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Kosovo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i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Metohiju</w:t>
      </w:r>
      <w:r w:rsidRPr="00E31A58">
        <w:rPr>
          <w:lang w:val="ru-RU"/>
        </w:rPr>
        <w:t xml:space="preserve">. </w:t>
      </w:r>
    </w:p>
    <w:p w:rsidR="00A25D71" w:rsidRPr="00E31A58" w:rsidRDefault="00A25D71" w:rsidP="006B244E">
      <w:pPr>
        <w:jc w:val="both"/>
        <w:rPr>
          <w:lang w:val="ru-RU"/>
        </w:rPr>
      </w:pPr>
    </w:p>
    <w:p w:rsidR="00A25D71" w:rsidRPr="00E31A58" w:rsidRDefault="003E424B" w:rsidP="00410F10">
      <w:pPr>
        <w:ind w:firstLine="720"/>
        <w:jc w:val="both"/>
        <w:rPr>
          <w:lang w:val="ru-RU"/>
        </w:rPr>
      </w:pPr>
      <w:r>
        <w:rPr>
          <w:lang w:val="ru-RU"/>
        </w:rPr>
        <w:t>Posebno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ukazao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Vlada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Republike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Srbije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Kancelarija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uložili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veliki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napor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ukupne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prilike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počnu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menjati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boljoj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situaciji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ka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situaciji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može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postići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datim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okolnostima</w:t>
      </w:r>
      <w:r w:rsidR="00A25D71" w:rsidRPr="00E31A58">
        <w:rPr>
          <w:lang w:val="ru-RU"/>
        </w:rPr>
        <w:t xml:space="preserve">. </w:t>
      </w:r>
      <w:r>
        <w:rPr>
          <w:lang w:val="ru-RU"/>
        </w:rPr>
        <w:t>Istakao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Kancelarija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radila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proteklom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periodu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će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dalje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nastaviti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radi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budućnosti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svim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poljima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svim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oblastima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sve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cilju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pružanja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pomoći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podrške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značaja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opstanak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održivi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povratak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Srba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drugih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nealbanaca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Metohiji</w:t>
      </w:r>
      <w:r w:rsidR="00A25D71" w:rsidRPr="00E31A58">
        <w:rPr>
          <w:lang w:val="ru-RU"/>
        </w:rPr>
        <w:t xml:space="preserve">. </w:t>
      </w:r>
      <w:r>
        <w:rPr>
          <w:lang w:val="ru-RU"/>
        </w:rPr>
        <w:t>Istakao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neposredne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aktivnosti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Kancelarije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tiču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brige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institucijama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lokalne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samouprave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saradnje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privremenim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institicijama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samouprave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Prištini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zatim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koordinacije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pogledu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vođenja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pregovora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Beograda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Prištine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kroz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Briselski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sporazum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kao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pitanjima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oblasti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obrazovanja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zdravstva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socijalne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politike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kulture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infrastrukture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lokalne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samouprave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telekomunikacija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obnove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zaštite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kulturnih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duhovnih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nasleđa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drugo</w:t>
      </w:r>
      <w:r w:rsidR="00A25D71" w:rsidRPr="00E31A58">
        <w:rPr>
          <w:lang w:val="ru-RU"/>
        </w:rPr>
        <w:t xml:space="preserve">. </w:t>
      </w:r>
      <w:r>
        <w:rPr>
          <w:lang w:val="ru-RU"/>
        </w:rPr>
        <w:t>Pohvalio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kontinuiranu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komunikaciju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između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Vlade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Kancelarije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prisustvom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pružanjem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pomoći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brigom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terenu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prostorima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Metohije</w:t>
      </w:r>
      <w:r w:rsidR="00A25D71" w:rsidRPr="00E31A58">
        <w:rPr>
          <w:lang w:val="ru-RU"/>
        </w:rPr>
        <w:t>.</w:t>
      </w:r>
    </w:p>
    <w:p w:rsidR="00A25D71" w:rsidRPr="006C6169" w:rsidRDefault="00A25D71" w:rsidP="006B244E">
      <w:pPr>
        <w:jc w:val="both"/>
        <w:rPr>
          <w:lang w:val="ru-RU"/>
        </w:rPr>
      </w:pPr>
    </w:p>
    <w:p w:rsidR="00A25D71" w:rsidRPr="00E31A58" w:rsidRDefault="003E424B" w:rsidP="00293B40">
      <w:pPr>
        <w:ind w:firstLine="720"/>
        <w:jc w:val="both"/>
        <w:rPr>
          <w:lang w:val="ru-RU"/>
        </w:rPr>
      </w:pP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diskusiji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učestvovali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članovi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Odbora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Milovan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Drecun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Momir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Stojanović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Borislav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Stefanović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Goran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Bogdanović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Zvonimir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Stević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Marko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Đurić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direktor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Kancelarije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kao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Mirko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Krlić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narodni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poslanik</w:t>
      </w:r>
      <w:r w:rsidR="00A25D71" w:rsidRPr="00E31A58">
        <w:rPr>
          <w:lang w:val="ru-RU"/>
        </w:rPr>
        <w:t>.</w:t>
      </w:r>
    </w:p>
    <w:p w:rsidR="00A25D71" w:rsidRPr="00E31A58" w:rsidRDefault="00A25D71" w:rsidP="00293B40">
      <w:pPr>
        <w:ind w:firstLine="720"/>
        <w:jc w:val="both"/>
        <w:rPr>
          <w:lang w:val="ru-RU"/>
        </w:rPr>
      </w:pPr>
    </w:p>
    <w:p w:rsidR="00A25D71" w:rsidRPr="00E31A58" w:rsidRDefault="003E424B" w:rsidP="00293B40">
      <w:pPr>
        <w:ind w:firstLine="720"/>
        <w:jc w:val="both"/>
        <w:rPr>
          <w:lang w:val="ru-RU"/>
        </w:rPr>
      </w:pPr>
      <w:r>
        <w:rPr>
          <w:lang w:val="ru-RU"/>
        </w:rPr>
        <w:t>Tokom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diskusije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članovi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Odbora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pohvalili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Izveštaj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radu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Kancelarije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istakli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dobro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urađen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detaljan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precizan</w:t>
      </w:r>
      <w:r w:rsidR="00A25D71" w:rsidRPr="00E31A58">
        <w:rPr>
          <w:lang w:val="ru-RU"/>
        </w:rPr>
        <w:t xml:space="preserve">. </w:t>
      </w:r>
      <w:r>
        <w:rPr>
          <w:lang w:val="ru-RU"/>
        </w:rPr>
        <w:t>Istovremeno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pozitivno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ocenili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rad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napor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koji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ulažili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Vlada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Republike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Srbije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odnosno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predsednik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Vlade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Republike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Srbije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Kancelarija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direktor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Kancelarije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prostorima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koji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usmeren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boljitku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opstanku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povratku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Srba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južnu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pokrajinu</w:t>
      </w:r>
      <w:r w:rsidR="00A25D71" w:rsidRPr="00E31A58">
        <w:rPr>
          <w:lang w:val="ru-RU"/>
        </w:rPr>
        <w:t xml:space="preserve">. </w:t>
      </w:r>
      <w:r>
        <w:rPr>
          <w:lang w:val="ru-RU"/>
        </w:rPr>
        <w:t>Takođe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pozdravljan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početak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realizacije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pojedinih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ekonomskih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projekata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rekonstrukcija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ski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žičara</w:t>
      </w:r>
      <w:r w:rsidR="00A25D71" w:rsidRPr="00E31A58">
        <w:rPr>
          <w:lang w:val="ru-RU"/>
        </w:rPr>
        <w:t xml:space="preserve"> („</w:t>
      </w:r>
      <w:r>
        <w:rPr>
          <w:lang w:val="ru-RU"/>
        </w:rPr>
        <w:t>Ineks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ski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Centar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Brezovica</w:t>
      </w:r>
      <w:r w:rsidR="00A25D71" w:rsidRPr="00E31A58">
        <w:rPr>
          <w:lang w:val="ru-RU"/>
        </w:rPr>
        <w:t>“-</w:t>
      </w:r>
      <w:r>
        <w:rPr>
          <w:lang w:val="ru-RU"/>
        </w:rPr>
        <w:t>Skijališta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Srbije</w:t>
      </w:r>
      <w:r w:rsidR="00A25D71" w:rsidRPr="00E31A58">
        <w:rPr>
          <w:lang w:val="ru-RU"/>
        </w:rPr>
        <w:t xml:space="preserve">), </w:t>
      </w:r>
      <w:r>
        <w:rPr>
          <w:lang w:val="ru-RU"/>
        </w:rPr>
        <w:t>otvaranje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porodilišta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sklopu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Zdravstvenog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centra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Pasijanu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uz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predlog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Vlada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odnosno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Kancelarija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razmisle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budućem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periodu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ideji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otvaranja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novih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porodilišta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Metohiji</w:t>
      </w:r>
      <w:r w:rsidR="00A25D71" w:rsidRPr="00E31A58">
        <w:rPr>
          <w:lang w:val="ru-RU"/>
        </w:rPr>
        <w:t xml:space="preserve"> (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primer</w:t>
      </w:r>
      <w:r w:rsidR="00A25D71" w:rsidRPr="00E31A58">
        <w:rPr>
          <w:lang w:val="ru-RU"/>
        </w:rPr>
        <w:t xml:space="preserve">: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Gračanici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sklopu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Zdravstvenog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centra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Gračanica</w:t>
      </w:r>
      <w:r w:rsidR="00A25D71" w:rsidRPr="00E31A58">
        <w:rPr>
          <w:lang w:val="ru-RU"/>
        </w:rPr>
        <w:t xml:space="preserve">), </w:t>
      </w:r>
      <w:r>
        <w:rPr>
          <w:lang w:val="ru-RU"/>
        </w:rPr>
        <w:t>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ukazana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potreba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češće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organizuju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kulturne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manifestacije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druge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lastRenderedPageBreak/>
        <w:t>aktivnosti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decu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Metohije</w:t>
      </w:r>
      <w:r w:rsidR="00A25D71" w:rsidRPr="00E31A58">
        <w:rPr>
          <w:lang w:val="ru-RU"/>
        </w:rPr>
        <w:t xml:space="preserve">. </w:t>
      </w:r>
      <w:r>
        <w:rPr>
          <w:lang w:val="ru-RU"/>
        </w:rPr>
        <w:t>Predloženo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bilo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značaja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efikasan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rad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Kancelarije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obrazuje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četvrti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Biro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Kancelarije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Metohiju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Kosovsko</w:t>
      </w:r>
      <w:r w:rsidR="00A25D71" w:rsidRPr="00E31A58">
        <w:rPr>
          <w:lang w:val="ru-RU"/>
        </w:rPr>
        <w:t>-</w:t>
      </w:r>
      <w:r>
        <w:rPr>
          <w:lang w:val="ru-RU"/>
        </w:rPr>
        <w:t>pomoravski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okrug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kao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Fabrika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preradu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voća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Šilovu</w:t>
      </w:r>
      <w:r w:rsidR="00A25D71" w:rsidRPr="00E31A58">
        <w:rPr>
          <w:lang w:val="ru-RU"/>
        </w:rPr>
        <w:t xml:space="preserve"> – </w:t>
      </w:r>
      <w:r>
        <w:rPr>
          <w:lang w:val="ru-RU"/>
        </w:rPr>
        <w:t>hladnjača</w:t>
      </w:r>
      <w:r w:rsidR="00A25D71" w:rsidRPr="00E31A58">
        <w:rPr>
          <w:lang w:val="ru-RU"/>
        </w:rPr>
        <w:t xml:space="preserve"> „</w:t>
      </w:r>
      <w:r>
        <w:rPr>
          <w:lang w:val="ru-RU"/>
        </w:rPr>
        <w:t>Mladost</w:t>
      </w:r>
      <w:r w:rsidR="00A25D71" w:rsidRPr="00E31A58">
        <w:rPr>
          <w:lang w:val="ru-RU"/>
        </w:rPr>
        <w:t xml:space="preserve">“, </w:t>
      </w:r>
      <w:r>
        <w:rPr>
          <w:lang w:val="ru-RU"/>
        </w:rPr>
        <w:t>kao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strateški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važna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bude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vlasništvu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Srba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Metohije</w:t>
      </w:r>
      <w:r w:rsidR="00A25D71" w:rsidRPr="00E31A58">
        <w:rPr>
          <w:lang w:val="ru-RU"/>
        </w:rPr>
        <w:t xml:space="preserve">. </w:t>
      </w:r>
    </w:p>
    <w:p w:rsidR="00A25D71" w:rsidRPr="00E31A58" w:rsidRDefault="00A25D71" w:rsidP="00293B40">
      <w:pPr>
        <w:ind w:firstLine="720"/>
        <w:jc w:val="both"/>
        <w:rPr>
          <w:lang w:val="ru-RU"/>
        </w:rPr>
      </w:pPr>
    </w:p>
    <w:p w:rsidR="00A25D71" w:rsidRPr="00E31A58" w:rsidRDefault="003E424B" w:rsidP="001052ED">
      <w:pPr>
        <w:ind w:firstLine="720"/>
        <w:jc w:val="both"/>
        <w:rPr>
          <w:lang w:val="ru-RU"/>
        </w:rPr>
      </w:pPr>
      <w:r>
        <w:rPr>
          <w:lang w:val="ru-RU"/>
        </w:rPr>
        <w:t>Pojedini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članovi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Odbora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diskutovali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procesu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otvaranja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Poglavlja</w:t>
      </w:r>
      <w:r w:rsidR="00A25D71" w:rsidRPr="00E31A58">
        <w:rPr>
          <w:lang w:val="ru-RU"/>
        </w:rPr>
        <w:t xml:space="preserve"> 35- </w:t>
      </w:r>
      <w:r>
        <w:rPr>
          <w:lang w:val="ru-RU"/>
        </w:rPr>
        <w:t>Ostala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pitanja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bilo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reči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potrebno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Odbor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bude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češće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izveštavan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informisan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Pregovaračkog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tima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toku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vođenja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tehničkih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političkih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dijaloga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između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Beograda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Prištine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Briselu</w:t>
      </w:r>
      <w:r w:rsidR="00A25D71" w:rsidRPr="00E31A58">
        <w:rPr>
          <w:lang w:val="ru-RU"/>
        </w:rPr>
        <w:t xml:space="preserve">. </w:t>
      </w:r>
      <w:r>
        <w:rPr>
          <w:lang w:val="ru-RU"/>
        </w:rPr>
        <w:t>Takođe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bilo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reči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privatizaciji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srpske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imovine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ključnom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problemu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zatim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problemu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električnom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energijom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telekomunikacijama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KiM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govorilo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spoljnom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uređenju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rekonstrukciji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Ulice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kralja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Petra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Prvog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severnom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delu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Kosovske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Mitrovice</w:t>
      </w:r>
      <w:r w:rsidR="00A25D71" w:rsidRPr="00E31A58">
        <w:rPr>
          <w:lang w:val="ru-RU"/>
        </w:rPr>
        <w:t xml:space="preserve">. </w:t>
      </w:r>
      <w:r>
        <w:rPr>
          <w:lang w:val="ru-RU"/>
        </w:rPr>
        <w:t>Poseban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osvrt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pažnja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posvećena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povratku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raseljenik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prostore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KiM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uz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konstataciju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dobro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korisno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sva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raseljena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lica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prostora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vrate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svojim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ognjištima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ali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mišljenja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volja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povratkom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dovoljno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izražena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zbog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nedovoljno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bezbednosnih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uslova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života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KiM</w:t>
      </w:r>
      <w:r w:rsidR="00A25D71" w:rsidRPr="00E31A58">
        <w:rPr>
          <w:lang w:val="ru-RU"/>
        </w:rPr>
        <w:t xml:space="preserve"> (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primer</w:t>
      </w:r>
      <w:r w:rsidR="00A25D71" w:rsidRPr="00E31A58">
        <w:rPr>
          <w:lang w:val="ru-RU"/>
        </w:rPr>
        <w:t xml:space="preserve">: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opštinama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Peć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Klina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Istok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Republika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Srbija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pružila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pomoć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podršku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kuće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povratnike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sagrade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opreme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ali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trenutno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kuće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prazne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niko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živi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njima</w:t>
      </w:r>
      <w:r w:rsidR="00A25D71" w:rsidRPr="00E31A58">
        <w:rPr>
          <w:lang w:val="ru-RU"/>
        </w:rPr>
        <w:t xml:space="preserve">). </w:t>
      </w:r>
      <w:r>
        <w:rPr>
          <w:lang w:val="ru-RU"/>
        </w:rPr>
        <w:t>Polazeći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toga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nezaposlenost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KiM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posebno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mladih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nedostatak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stručnog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obučenog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kadra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gorući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problem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iznet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predlog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studenti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završnih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godina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studenti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koji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završili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fakultete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KiM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motivišu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kroz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edukaciju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obuku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praksu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ostanu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žive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rade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južnoj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srpskoj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pokrajini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kako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tako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formirani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stručni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kadrovi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bili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osposobljeni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svim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oblastima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uključeni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izradu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budućnosti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opstanka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srpske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zajednice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prostorima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Metohije</w:t>
      </w:r>
      <w:r w:rsidR="00A25D71" w:rsidRPr="00E31A58">
        <w:rPr>
          <w:lang w:val="ru-RU"/>
        </w:rPr>
        <w:t xml:space="preserve">.    </w:t>
      </w:r>
    </w:p>
    <w:p w:rsidR="00A25D71" w:rsidRPr="00E31A58" w:rsidRDefault="00A25D71" w:rsidP="001052ED">
      <w:pPr>
        <w:ind w:firstLine="720"/>
        <w:jc w:val="both"/>
        <w:rPr>
          <w:lang w:val="ru-RU"/>
        </w:rPr>
      </w:pPr>
    </w:p>
    <w:p w:rsidR="00A25D71" w:rsidRPr="00E31A58" w:rsidRDefault="003E424B" w:rsidP="001052ED">
      <w:pPr>
        <w:ind w:firstLine="720"/>
        <w:jc w:val="both"/>
        <w:rPr>
          <w:lang w:val="ru-RU"/>
        </w:rPr>
      </w:pPr>
      <w:r>
        <w:rPr>
          <w:lang w:val="ru-RU"/>
        </w:rPr>
        <w:t>S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druge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strane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pojedini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članovi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Odbora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izneli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nezadovoljstvo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što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Izveštaju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nema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taksativno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nabrojanih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budžetskih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izdvajanja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trošenja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prostoru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Metohije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kao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pojedini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delovi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Izveštaja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opisno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prikazani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uz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konstataciju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određeni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vremenski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period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ponavljaju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ostaju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nerazjašnjeni</w:t>
      </w:r>
      <w:r w:rsidR="00A25D71" w:rsidRPr="00E31A58">
        <w:rPr>
          <w:lang w:val="ru-RU"/>
        </w:rPr>
        <w:t>.</w:t>
      </w:r>
    </w:p>
    <w:p w:rsidR="00A25D71" w:rsidRPr="00E31A58" w:rsidRDefault="00A25D71" w:rsidP="001052ED">
      <w:pPr>
        <w:ind w:firstLine="720"/>
        <w:jc w:val="both"/>
        <w:rPr>
          <w:lang w:val="ru-RU"/>
        </w:rPr>
      </w:pPr>
    </w:p>
    <w:p w:rsidR="00A25D71" w:rsidRPr="00E31A58" w:rsidRDefault="003E424B" w:rsidP="009C5F9A">
      <w:pPr>
        <w:ind w:firstLine="720"/>
        <w:jc w:val="both"/>
        <w:rPr>
          <w:lang w:val="ru-RU"/>
        </w:rPr>
      </w:pPr>
      <w:r>
        <w:rPr>
          <w:lang w:val="ru-RU"/>
        </w:rPr>
        <w:t>Tokom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diskusije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članovi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Odbora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direktoru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Kancelarije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postavili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nekoliko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uopštenih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pitanja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pitanja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proizašla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Izveštaja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to</w:t>
      </w:r>
      <w:r w:rsidR="00A25D71" w:rsidRPr="00E31A58">
        <w:rPr>
          <w:lang w:val="ru-RU"/>
        </w:rPr>
        <w:t>:</w:t>
      </w:r>
    </w:p>
    <w:p w:rsidR="00A25D71" w:rsidRPr="00E31A58" w:rsidRDefault="003E424B" w:rsidP="009C5F9A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kakav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stav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tj</w:t>
      </w:r>
      <w:r w:rsidR="00A25D71" w:rsidRPr="00E31A58">
        <w:rPr>
          <w:lang w:val="ru-RU"/>
        </w:rPr>
        <w:t xml:space="preserve">. </w:t>
      </w:r>
      <w:r>
        <w:rPr>
          <w:lang w:val="ru-RU"/>
        </w:rPr>
        <w:t>odnos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Vlade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Kancelarije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pogledu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toga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prvo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otvori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Poglavlje</w:t>
      </w:r>
      <w:r w:rsidR="00A25D71" w:rsidRPr="00E31A58">
        <w:rPr>
          <w:lang w:val="ru-RU"/>
        </w:rPr>
        <w:t xml:space="preserve"> 35 – </w:t>
      </w:r>
      <w:r>
        <w:rPr>
          <w:lang w:val="ru-RU"/>
        </w:rPr>
        <w:t>Ostala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pitanja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otvaranja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ostalih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pregovaračkih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poglavlja</w:t>
      </w:r>
      <w:r w:rsidR="00A25D71" w:rsidRPr="00E31A58">
        <w:rPr>
          <w:lang w:val="ru-RU"/>
        </w:rPr>
        <w:t>;</w:t>
      </w:r>
    </w:p>
    <w:p w:rsidR="00A25D71" w:rsidRPr="00E31A58" w:rsidRDefault="003E424B" w:rsidP="003957B8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koje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aktivnosti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preuzeo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rezulatate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sada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postigao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oficir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vezu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Misiji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EU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Prištini</w:t>
      </w:r>
      <w:r w:rsidR="00A25D71" w:rsidRPr="00E31A58">
        <w:rPr>
          <w:lang w:val="ru-RU"/>
        </w:rPr>
        <w:t>;</w:t>
      </w:r>
    </w:p>
    <w:p w:rsidR="00A25D71" w:rsidRPr="00E31A58" w:rsidRDefault="00A25D71" w:rsidP="003957B8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E31A58">
        <w:rPr>
          <w:lang w:val="ru-RU"/>
        </w:rPr>
        <w:t xml:space="preserve"> </w:t>
      </w:r>
      <w:r w:rsidR="003E424B">
        <w:rPr>
          <w:lang w:val="ru-RU"/>
        </w:rPr>
        <w:t>dokle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se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stiglo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sa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procesom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povratka</w:t>
      </w:r>
      <w:r w:rsidRPr="00E31A58">
        <w:rPr>
          <w:lang w:val="ru-RU"/>
        </w:rPr>
        <w:t xml:space="preserve"> 220 </w:t>
      </w:r>
      <w:r w:rsidR="003E424B">
        <w:rPr>
          <w:lang w:val="ru-RU"/>
        </w:rPr>
        <w:t>porodica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u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enklavama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na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Kosovu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i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Metohiji</w:t>
      </w:r>
      <w:r w:rsidRPr="00E31A58">
        <w:rPr>
          <w:lang w:val="ru-RU"/>
        </w:rPr>
        <w:t>;</w:t>
      </w:r>
    </w:p>
    <w:p w:rsidR="00A25D71" w:rsidRPr="00E31A58" w:rsidRDefault="003E424B" w:rsidP="003957B8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postoji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mogućnost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Studentski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centar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Kosovskoj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Mitrovici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otkupljuje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poljoprivredne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proizvode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srpskih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proizvođača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prostora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Metohije</w:t>
      </w:r>
      <w:r w:rsidR="00A25D71" w:rsidRPr="00E31A58">
        <w:rPr>
          <w:lang w:val="ru-RU"/>
        </w:rPr>
        <w:t>;</w:t>
      </w:r>
    </w:p>
    <w:p w:rsidR="00A25D71" w:rsidRPr="00E31A58" w:rsidRDefault="003E424B" w:rsidP="003957B8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koje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firme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koji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način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dobile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građevinske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dozvole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poslove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koje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zgrade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objekte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gradile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KiM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kao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vlasnici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firmi</w:t>
      </w:r>
      <w:r w:rsidR="00A25D71" w:rsidRPr="00E31A58">
        <w:rPr>
          <w:lang w:val="ru-RU"/>
        </w:rPr>
        <w:t>;</w:t>
      </w:r>
    </w:p>
    <w:p w:rsidR="00A25D71" w:rsidRPr="00E31A58" w:rsidRDefault="003E424B" w:rsidP="003957B8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postojanje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fukcionisanje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kamera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Zvečanu</w:t>
      </w:r>
      <w:r w:rsidR="00A25D71" w:rsidRPr="00E31A58">
        <w:rPr>
          <w:lang w:val="ru-RU"/>
        </w:rPr>
        <w:t>;</w:t>
      </w:r>
    </w:p>
    <w:p w:rsidR="00A25D71" w:rsidRPr="00E31A58" w:rsidRDefault="003E424B" w:rsidP="008E558B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zašto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nedostaje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finansijski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podatak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izdvajanje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kulturne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druge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događaje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kao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specijalne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usluge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KiM</w:t>
      </w:r>
      <w:r w:rsidR="00A25D71" w:rsidRPr="00E31A58">
        <w:rPr>
          <w:lang w:val="ru-RU"/>
        </w:rPr>
        <w:t>;</w:t>
      </w:r>
    </w:p>
    <w:p w:rsidR="00A25D71" w:rsidRPr="00E31A58" w:rsidRDefault="003E424B" w:rsidP="008E558B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koje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nevladine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organizacije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doniraju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budžeta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Republike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Srbije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upravlja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njima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kao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neprofitne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ostale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organizacije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KiM</w:t>
      </w:r>
      <w:r w:rsidR="00A25D71" w:rsidRPr="00E31A58">
        <w:rPr>
          <w:lang w:val="ru-RU"/>
        </w:rPr>
        <w:t>;</w:t>
      </w:r>
    </w:p>
    <w:p w:rsidR="00A25D71" w:rsidRPr="00E31A58" w:rsidRDefault="003E424B" w:rsidP="008E558B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lastRenderedPageBreak/>
        <w:t>ko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zašto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Kancelarije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putuje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inostranstvo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kojim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ciljem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imajući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vidu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Ministarstvo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spoljnih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poslova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Pregovarčki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tim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obavljaju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sve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diplomatske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odnose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aktivnosti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sastanke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razgovore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drugim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državama</w:t>
      </w:r>
      <w:r w:rsidR="00A25D71" w:rsidRPr="00E31A58">
        <w:rPr>
          <w:lang w:val="ru-RU"/>
        </w:rPr>
        <w:t>;</w:t>
      </w:r>
    </w:p>
    <w:p w:rsidR="00A25D71" w:rsidRPr="00E31A58" w:rsidRDefault="003E424B" w:rsidP="008E558B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koje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poslove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aktivnosti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obavljaju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načelnici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okruga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predsednici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opština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KiM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smislu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sprovođenja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odluka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Vlade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Republike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Srbije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održavanja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sistema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Republike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Srbije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KiM</w:t>
      </w:r>
      <w:r w:rsidR="00A25D71" w:rsidRPr="00E31A58">
        <w:rPr>
          <w:lang w:val="ru-RU"/>
        </w:rPr>
        <w:t>;</w:t>
      </w:r>
    </w:p>
    <w:p w:rsidR="00A25D71" w:rsidRPr="00E31A58" w:rsidRDefault="003E424B" w:rsidP="008E558B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šta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urađeno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dokle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stiglo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projektom</w:t>
      </w:r>
      <w:r w:rsidR="00A25D71" w:rsidRPr="00E31A58">
        <w:rPr>
          <w:lang w:val="ru-RU"/>
        </w:rPr>
        <w:t xml:space="preserve"> „</w:t>
      </w:r>
      <w:r>
        <w:rPr>
          <w:lang w:val="ru-RU"/>
        </w:rPr>
        <w:t>Vodosnadbevanje</w:t>
      </w:r>
      <w:r w:rsidR="00A25D71" w:rsidRPr="00E31A58">
        <w:rPr>
          <w:lang w:val="ru-RU"/>
        </w:rPr>
        <w:t xml:space="preserve">“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tri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opštine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severu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Metohije</w:t>
      </w:r>
      <w:r w:rsidR="00A25D71" w:rsidRPr="00E31A58">
        <w:rPr>
          <w:lang w:val="ru-RU"/>
        </w:rPr>
        <w:t>;</w:t>
      </w:r>
    </w:p>
    <w:p w:rsidR="00A25D71" w:rsidRPr="00E31A58" w:rsidRDefault="003E424B" w:rsidP="008E558B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kakav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plan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eventualno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šta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očekuje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</w:t>
      </w:r>
      <w:r w:rsidR="00A25D71" w:rsidRPr="00E31A58">
        <w:rPr>
          <w:lang w:val="ru-RU"/>
        </w:rPr>
        <w:t xml:space="preserve"> „</w:t>
      </w:r>
      <w:r>
        <w:rPr>
          <w:lang w:val="ru-RU"/>
        </w:rPr>
        <w:t>Parka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mira</w:t>
      </w:r>
      <w:r w:rsidR="00A25D71" w:rsidRPr="00E31A58">
        <w:rPr>
          <w:lang w:val="ru-RU"/>
        </w:rPr>
        <w:t xml:space="preserve">“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Kosovskoj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Mitrovici</w:t>
      </w:r>
      <w:r w:rsidR="00A25D71" w:rsidRPr="00E31A58">
        <w:rPr>
          <w:lang w:val="ru-RU"/>
        </w:rPr>
        <w:t>;</w:t>
      </w:r>
    </w:p>
    <w:p w:rsidR="00A25D71" w:rsidRPr="00E31A58" w:rsidRDefault="003E424B" w:rsidP="008E558B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kako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koji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način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350 </w:t>
      </w:r>
      <w:r>
        <w:rPr>
          <w:lang w:val="ru-RU"/>
        </w:rPr>
        <w:t>zdravstvenih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radnika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zaposlenih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Zavodu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transfuziju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krvi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Prištini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ostali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bez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primanja</w:t>
      </w:r>
      <w:r w:rsidR="00A25D71" w:rsidRPr="00E31A58">
        <w:rPr>
          <w:lang w:val="ru-RU"/>
        </w:rPr>
        <w:t xml:space="preserve"> (</w:t>
      </w:r>
      <w:r>
        <w:rPr>
          <w:lang w:val="ru-RU"/>
        </w:rPr>
        <w:t>zarada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plata</w:t>
      </w:r>
      <w:r w:rsidR="00A25D71" w:rsidRPr="00E31A58">
        <w:rPr>
          <w:lang w:val="ru-RU"/>
        </w:rPr>
        <w:t>);</w:t>
      </w:r>
    </w:p>
    <w:p w:rsidR="00A25D71" w:rsidRPr="00E31A58" w:rsidRDefault="003E424B" w:rsidP="008E558B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izrađen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Nacrt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statuta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Zajednice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srpskih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opština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ako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izrađen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koje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nadležnosti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proizlaze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njega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Zajednicu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uopšte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Srbe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KiM</w:t>
      </w:r>
      <w:r w:rsidR="00A25D71" w:rsidRPr="00E31A58">
        <w:rPr>
          <w:lang w:val="ru-RU"/>
        </w:rPr>
        <w:t xml:space="preserve">, </w:t>
      </w:r>
      <w:r>
        <w:rPr>
          <w:lang w:val="ru-RU"/>
        </w:rPr>
        <w:t>imajući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vidu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suštinsko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pitanje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narednom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periodu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dovoljnoj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meri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javnosti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prezentovano</w:t>
      </w:r>
      <w:r w:rsidR="00A25D71" w:rsidRPr="00E31A58">
        <w:rPr>
          <w:lang w:val="ru-RU"/>
        </w:rPr>
        <w:t>.</w:t>
      </w:r>
    </w:p>
    <w:p w:rsidR="00A25D71" w:rsidRPr="00E31A58" w:rsidRDefault="00A25D71" w:rsidP="00D10BCB">
      <w:pPr>
        <w:pStyle w:val="ListParagraph"/>
        <w:ind w:left="1080"/>
        <w:jc w:val="both"/>
        <w:rPr>
          <w:lang w:val="ru-RU"/>
        </w:rPr>
      </w:pPr>
    </w:p>
    <w:p w:rsidR="00A25D71" w:rsidRDefault="003E424B" w:rsidP="00293B40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A25D71" w:rsidRPr="001A059F">
        <w:rPr>
          <w:lang w:val="ru-RU"/>
        </w:rPr>
        <w:t xml:space="preserve"> </w:t>
      </w:r>
      <w:r>
        <w:rPr>
          <w:lang w:val="ru-RU"/>
        </w:rPr>
        <w:t>postavljena</w:t>
      </w:r>
      <w:r w:rsidR="00A25D71" w:rsidRPr="001A059F">
        <w:rPr>
          <w:lang w:val="ru-RU"/>
        </w:rPr>
        <w:t xml:space="preserve"> </w:t>
      </w:r>
      <w:r>
        <w:rPr>
          <w:lang w:val="ru-RU"/>
        </w:rPr>
        <w:t>pitanja</w:t>
      </w:r>
      <w:r w:rsidR="00A25D71" w:rsidRPr="001A059F">
        <w:rPr>
          <w:lang w:val="ru-RU"/>
        </w:rPr>
        <w:t xml:space="preserve"> </w:t>
      </w:r>
      <w:r>
        <w:rPr>
          <w:lang w:val="ru-RU"/>
        </w:rPr>
        <w:t>odgovarao</w:t>
      </w:r>
      <w:r w:rsidR="00A25D71" w:rsidRPr="001A059F">
        <w:rPr>
          <w:lang w:val="ru-RU"/>
        </w:rPr>
        <w:t xml:space="preserve"> </w:t>
      </w:r>
      <w:r>
        <w:rPr>
          <w:lang w:val="ru-RU"/>
        </w:rPr>
        <w:t>je</w:t>
      </w:r>
      <w:r w:rsidR="00A25D71" w:rsidRPr="001A059F">
        <w:rPr>
          <w:lang w:val="ru-RU"/>
        </w:rPr>
        <w:t xml:space="preserve"> </w:t>
      </w:r>
      <w:r>
        <w:rPr>
          <w:lang w:val="ru-RU"/>
        </w:rPr>
        <w:t>Marko</w:t>
      </w:r>
      <w:r w:rsidR="00A25D71" w:rsidRPr="001A059F">
        <w:rPr>
          <w:lang w:val="ru-RU"/>
        </w:rPr>
        <w:t xml:space="preserve"> </w:t>
      </w:r>
      <w:r>
        <w:rPr>
          <w:lang w:val="ru-RU"/>
        </w:rPr>
        <w:t>Đurić</w:t>
      </w:r>
      <w:r w:rsidR="00A25D71" w:rsidRPr="001A059F">
        <w:rPr>
          <w:lang w:val="ru-RU"/>
        </w:rPr>
        <w:t xml:space="preserve">, </w:t>
      </w:r>
      <w:r>
        <w:rPr>
          <w:lang w:val="ru-RU"/>
        </w:rPr>
        <w:t>direktor</w:t>
      </w:r>
      <w:r w:rsidR="00A25D71" w:rsidRPr="001A059F">
        <w:rPr>
          <w:lang w:val="ru-RU"/>
        </w:rPr>
        <w:t xml:space="preserve"> </w:t>
      </w:r>
      <w:r>
        <w:rPr>
          <w:lang w:val="ru-RU"/>
        </w:rPr>
        <w:t>Kancelarije</w:t>
      </w:r>
      <w:r w:rsidR="00A25D71" w:rsidRPr="001A059F">
        <w:rPr>
          <w:lang w:val="ru-RU"/>
        </w:rPr>
        <w:t xml:space="preserve"> </w:t>
      </w:r>
      <w:r>
        <w:rPr>
          <w:lang w:val="ru-RU"/>
        </w:rPr>
        <w:t>za</w:t>
      </w:r>
      <w:r w:rsidR="00A25D71" w:rsidRPr="001A059F">
        <w:rPr>
          <w:lang w:val="ru-RU"/>
        </w:rPr>
        <w:t xml:space="preserve"> </w:t>
      </w:r>
      <w:r>
        <w:rPr>
          <w:lang w:val="ru-RU"/>
        </w:rPr>
        <w:t>Kosovo</w:t>
      </w:r>
      <w:r w:rsidR="00A25D71" w:rsidRPr="001A059F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1A059F">
        <w:rPr>
          <w:lang w:val="ru-RU"/>
        </w:rPr>
        <w:t xml:space="preserve"> </w:t>
      </w:r>
      <w:r>
        <w:rPr>
          <w:lang w:val="ru-RU"/>
        </w:rPr>
        <w:t>Metohiju</w:t>
      </w:r>
      <w:r w:rsidR="00A25D71">
        <w:rPr>
          <w:lang w:val="ru-RU"/>
        </w:rPr>
        <w:t>.</w:t>
      </w:r>
    </w:p>
    <w:p w:rsidR="00A25D71" w:rsidRDefault="00A25D71" w:rsidP="00293B40">
      <w:pPr>
        <w:ind w:firstLine="720"/>
        <w:jc w:val="both"/>
        <w:rPr>
          <w:lang w:val="ru-RU"/>
        </w:rPr>
      </w:pPr>
    </w:p>
    <w:p w:rsidR="00A25D71" w:rsidRPr="002D1FBD" w:rsidRDefault="003E424B" w:rsidP="002D1FBD">
      <w:pPr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predlog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predsednika</w:t>
      </w:r>
      <w:r w:rsidR="00A25D7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uz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sugestiju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Gorana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Boganovića</w:t>
      </w:r>
      <w:r w:rsidR="00A25D7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zamenika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predsednika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25D7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dogovoreno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posebno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izjasni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25D71" w:rsidRPr="003F39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Izveštaj</w:t>
      </w:r>
      <w:r>
        <w:rPr>
          <w:szCs w:val="24"/>
          <w:lang w:val="ru-RU"/>
        </w:rPr>
        <w:t>u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radu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Kancelarije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Kosovo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Metohiju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drugu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polovinu</w:t>
      </w:r>
      <w:r w:rsidR="00A25D71" w:rsidRPr="002D1FBD">
        <w:rPr>
          <w:szCs w:val="24"/>
          <w:lang w:val="sr-Cyrl-CS"/>
        </w:rPr>
        <w:t xml:space="preserve"> 2014. </w:t>
      </w:r>
      <w:r>
        <w:rPr>
          <w:szCs w:val="24"/>
          <w:lang w:val="sr-Cyrl-CS"/>
        </w:rPr>
        <w:t>godine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posebno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izjasni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Zaključku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vezi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Izveštajem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Kancelarije</w:t>
      </w:r>
      <w:r w:rsidR="00A25D71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S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tim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vezi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</w:t>
      </w:r>
      <w:r w:rsidR="00A25D71" w:rsidRPr="002D1FBD">
        <w:rPr>
          <w:szCs w:val="24"/>
          <w:lang w:val="sr-Cyrl-CS"/>
        </w:rPr>
        <w:t xml:space="preserve">. 59. </w:t>
      </w:r>
      <w:r>
        <w:rPr>
          <w:szCs w:val="24"/>
          <w:lang w:val="sr-Cyrl-CS"/>
        </w:rPr>
        <w:t>i</w:t>
      </w:r>
      <w:r w:rsidR="00A25D71" w:rsidRPr="002D1FBD">
        <w:rPr>
          <w:szCs w:val="24"/>
          <w:lang w:val="sr-Cyrl-CS"/>
        </w:rPr>
        <w:t xml:space="preserve"> 229. </w:t>
      </w:r>
      <w:r>
        <w:rPr>
          <w:szCs w:val="24"/>
          <w:lang w:val="sr-Cyrl-CS"/>
        </w:rPr>
        <w:t>Poslovnika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25D71" w:rsidRPr="002D1FBD">
        <w:rPr>
          <w:szCs w:val="24"/>
          <w:lang w:val="ru-RU"/>
        </w:rPr>
        <w:t>,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Kosovo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Metohiju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</w:p>
    <w:p w:rsidR="00A25D71" w:rsidRPr="002D1FBD" w:rsidRDefault="00A25D71" w:rsidP="002D1FBD">
      <w:pPr>
        <w:rPr>
          <w:szCs w:val="24"/>
          <w:lang w:val="ru-RU"/>
        </w:rPr>
      </w:pPr>
    </w:p>
    <w:p w:rsidR="00A25D71" w:rsidRDefault="003E424B" w:rsidP="00F3288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25D71" w:rsidRPr="002D1FBD" w:rsidRDefault="00A25D71" w:rsidP="00F32885">
      <w:pPr>
        <w:jc w:val="center"/>
        <w:rPr>
          <w:szCs w:val="24"/>
          <w:lang w:val="sr-Cyrl-CS"/>
        </w:rPr>
      </w:pPr>
    </w:p>
    <w:p w:rsidR="00A25D71" w:rsidRPr="002D1FBD" w:rsidRDefault="003E424B" w:rsidP="002D1FBD">
      <w:pPr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Kosovo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Metohiju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razmotrio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Izveštaj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radu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Kancelarije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Kosovo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Metohiju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drugu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polovinu</w:t>
      </w:r>
      <w:r w:rsidR="00A25D71" w:rsidRPr="002D1FBD">
        <w:rPr>
          <w:szCs w:val="24"/>
          <w:lang w:val="sr-Cyrl-CS"/>
        </w:rPr>
        <w:t xml:space="preserve"> 2014. </w:t>
      </w:r>
      <w:r>
        <w:rPr>
          <w:szCs w:val="24"/>
          <w:lang w:val="sr-Cyrl-CS"/>
        </w:rPr>
        <w:t>godine</w:t>
      </w:r>
      <w:r w:rsidR="00A25D71" w:rsidRPr="002D1FBD">
        <w:rPr>
          <w:szCs w:val="24"/>
          <w:lang w:val="sr-Cyrl-CS"/>
        </w:rPr>
        <w:t xml:space="preserve"> (</w:t>
      </w:r>
      <w:r>
        <w:rPr>
          <w:szCs w:val="24"/>
          <w:lang w:val="sr-Cyrl-CS"/>
        </w:rPr>
        <w:t>za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period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</w:t>
      </w:r>
      <w:r w:rsidR="00A25D71" w:rsidRPr="002D1FBD">
        <w:rPr>
          <w:szCs w:val="24"/>
          <w:lang w:val="sr-Cyrl-CS"/>
        </w:rPr>
        <w:t xml:space="preserve"> 1. </w:t>
      </w:r>
      <w:r>
        <w:rPr>
          <w:szCs w:val="24"/>
          <w:lang w:val="sr-Cyrl-CS"/>
        </w:rPr>
        <w:t>juna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do</w:t>
      </w:r>
      <w:r w:rsidR="00A25D71" w:rsidRPr="002D1FBD">
        <w:rPr>
          <w:szCs w:val="24"/>
          <w:lang w:val="sr-Cyrl-CS"/>
        </w:rPr>
        <w:t xml:space="preserve"> 31. </w:t>
      </w:r>
      <w:r>
        <w:rPr>
          <w:szCs w:val="24"/>
          <w:lang w:val="sr-Cyrl-CS"/>
        </w:rPr>
        <w:t>decembra</w:t>
      </w:r>
      <w:r w:rsidR="00A25D71" w:rsidRPr="002D1FBD">
        <w:rPr>
          <w:szCs w:val="24"/>
          <w:lang w:val="sr-Cyrl-CS"/>
        </w:rPr>
        <w:t xml:space="preserve"> 2014. </w:t>
      </w:r>
      <w:r>
        <w:rPr>
          <w:szCs w:val="24"/>
          <w:lang w:val="sr-Cyrl-CS"/>
        </w:rPr>
        <w:t>godine</w:t>
      </w:r>
      <w:r w:rsidR="00A25D71" w:rsidRPr="002D1FBD">
        <w:rPr>
          <w:szCs w:val="24"/>
          <w:lang w:val="sr-Cyrl-CS"/>
        </w:rPr>
        <w:t xml:space="preserve">, 15 </w:t>
      </w:r>
      <w:r>
        <w:rPr>
          <w:szCs w:val="24"/>
          <w:lang w:val="sr-Cyrl-CS"/>
        </w:rPr>
        <w:t>Broj</w:t>
      </w:r>
      <w:r w:rsidR="00A25D71" w:rsidRPr="002D1FBD">
        <w:rPr>
          <w:szCs w:val="24"/>
          <w:lang w:val="sr-Cyrl-CS"/>
        </w:rPr>
        <w:t xml:space="preserve"> 02</w:t>
      </w:r>
      <w:r w:rsidR="00A25D71" w:rsidRPr="002D1FBD">
        <w:rPr>
          <w:szCs w:val="24"/>
          <w:lang w:val="ru-RU"/>
        </w:rPr>
        <w:t>-</w:t>
      </w:r>
      <w:r w:rsidR="00A25D71" w:rsidRPr="00E31A58">
        <w:rPr>
          <w:szCs w:val="24"/>
          <w:lang w:val="ru-RU"/>
        </w:rPr>
        <w:t>294</w:t>
      </w:r>
      <w:r w:rsidR="00A25D71" w:rsidRPr="002D1FBD">
        <w:rPr>
          <w:szCs w:val="24"/>
          <w:lang w:val="sr-Cyrl-CS"/>
        </w:rPr>
        <w:t xml:space="preserve">/15 </w:t>
      </w:r>
      <w:r>
        <w:rPr>
          <w:szCs w:val="24"/>
          <w:lang w:val="sr-Cyrl-CS"/>
        </w:rPr>
        <w:t>od</w:t>
      </w:r>
      <w:r w:rsidR="00A25D71" w:rsidRPr="002D1FBD">
        <w:rPr>
          <w:szCs w:val="24"/>
          <w:lang w:val="sr-Cyrl-CS"/>
        </w:rPr>
        <w:t xml:space="preserve"> 6. </w:t>
      </w:r>
      <w:r>
        <w:rPr>
          <w:szCs w:val="24"/>
          <w:lang w:val="sr-Cyrl-CS"/>
        </w:rPr>
        <w:t>februara</w:t>
      </w:r>
      <w:r w:rsidR="00A25D71" w:rsidRPr="002D1FBD">
        <w:rPr>
          <w:szCs w:val="24"/>
          <w:lang w:val="sr-Cyrl-CS"/>
        </w:rPr>
        <w:t xml:space="preserve"> 2015. </w:t>
      </w:r>
      <w:r>
        <w:rPr>
          <w:szCs w:val="24"/>
          <w:lang w:val="sr-Cyrl-CS"/>
        </w:rPr>
        <w:t>godine</w:t>
      </w:r>
      <w:r w:rsidR="00A25D71" w:rsidRPr="002D1FBD">
        <w:rPr>
          <w:szCs w:val="24"/>
          <w:lang w:val="sr-Cyrl-CS"/>
        </w:rPr>
        <w:t xml:space="preserve">) </w:t>
      </w:r>
      <w:r>
        <w:rPr>
          <w:szCs w:val="24"/>
          <w:lang w:val="sr-Cyrl-CS"/>
        </w:rPr>
        <w:t>i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odlučio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većinom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glasova</w:t>
      </w:r>
      <w:r w:rsidR="00A25D71">
        <w:rPr>
          <w:szCs w:val="24"/>
          <w:lang w:val="sr-Cyrl-CS"/>
        </w:rPr>
        <w:t xml:space="preserve"> (11 „</w:t>
      </w:r>
      <w:r>
        <w:rPr>
          <w:szCs w:val="24"/>
          <w:lang w:val="sr-Cyrl-CS"/>
        </w:rPr>
        <w:t>za</w:t>
      </w:r>
      <w:r w:rsidR="00A25D71">
        <w:rPr>
          <w:szCs w:val="24"/>
          <w:lang w:val="sr-Cyrl-CS"/>
        </w:rPr>
        <w:t xml:space="preserve">“, </w:t>
      </w:r>
      <w:r>
        <w:rPr>
          <w:szCs w:val="24"/>
          <w:lang w:val="sr-Cyrl-CS"/>
        </w:rPr>
        <w:t>jedan</w:t>
      </w:r>
      <w:r w:rsidR="00A25D71">
        <w:rPr>
          <w:szCs w:val="24"/>
          <w:lang w:val="sr-Cyrl-CS"/>
        </w:rPr>
        <w:t xml:space="preserve"> „</w:t>
      </w:r>
      <w:r>
        <w:rPr>
          <w:szCs w:val="24"/>
          <w:lang w:val="sr-Cyrl-CS"/>
        </w:rPr>
        <w:t>uzdržan</w:t>
      </w:r>
      <w:r w:rsidR="00A25D71">
        <w:rPr>
          <w:szCs w:val="24"/>
          <w:lang w:val="sr-Cyrl-CS"/>
        </w:rPr>
        <w:t xml:space="preserve">“, </w:t>
      </w:r>
      <w:r>
        <w:rPr>
          <w:szCs w:val="24"/>
          <w:lang w:val="sr-Cyrl-CS"/>
        </w:rPr>
        <w:t>tri</w:t>
      </w:r>
      <w:r w:rsidR="00A25D71">
        <w:rPr>
          <w:szCs w:val="24"/>
          <w:lang w:val="sr-Cyrl-CS"/>
        </w:rPr>
        <w:t xml:space="preserve"> „</w:t>
      </w:r>
      <w:r>
        <w:rPr>
          <w:szCs w:val="24"/>
          <w:lang w:val="sr-Cyrl-CS"/>
        </w:rPr>
        <w:t>nije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glasalo</w:t>
      </w:r>
      <w:r w:rsidR="00A25D71">
        <w:rPr>
          <w:szCs w:val="24"/>
          <w:lang w:val="sr-Cyrl-CS"/>
        </w:rPr>
        <w:t>“)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A25D71" w:rsidRPr="002D1FBD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prihvati</w:t>
      </w:r>
      <w:r w:rsidR="00A25D71" w:rsidRPr="002D1FBD">
        <w:rPr>
          <w:szCs w:val="24"/>
          <w:lang w:val="ru-RU"/>
        </w:rPr>
        <w:t xml:space="preserve"> </w:t>
      </w:r>
      <w:r>
        <w:rPr>
          <w:szCs w:val="24"/>
          <w:lang w:val="sr-Cyrl-CS"/>
        </w:rPr>
        <w:t>Izveštaj</w:t>
      </w:r>
      <w:r w:rsidR="00A25D71" w:rsidRPr="002D1FBD">
        <w:rPr>
          <w:szCs w:val="24"/>
          <w:lang w:val="sr-Cyrl-CS"/>
        </w:rPr>
        <w:t>.</w:t>
      </w:r>
    </w:p>
    <w:p w:rsidR="00A25D71" w:rsidRPr="002D1FBD" w:rsidRDefault="00A25D71" w:rsidP="002D1FBD">
      <w:pPr>
        <w:ind w:firstLine="720"/>
        <w:jc w:val="both"/>
        <w:rPr>
          <w:szCs w:val="24"/>
          <w:lang w:val="ru-RU"/>
        </w:rPr>
      </w:pPr>
    </w:p>
    <w:p w:rsidR="00A25D71" w:rsidRPr="00E31A58" w:rsidRDefault="003E424B" w:rsidP="002D1FBD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Odbor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Kosovo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Metohiju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većinom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glasova</w:t>
      </w:r>
      <w:r w:rsidR="00A25D71" w:rsidRPr="00E31A58">
        <w:rPr>
          <w:szCs w:val="24"/>
          <w:lang w:val="ru-RU"/>
        </w:rPr>
        <w:t xml:space="preserve"> (13 „</w:t>
      </w:r>
      <w:r>
        <w:rPr>
          <w:szCs w:val="24"/>
          <w:lang w:val="ru-RU"/>
        </w:rPr>
        <w:t>za</w:t>
      </w:r>
      <w:r w:rsidR="00A25D71" w:rsidRPr="00E31A58">
        <w:rPr>
          <w:szCs w:val="24"/>
          <w:lang w:val="ru-RU"/>
        </w:rPr>
        <w:t xml:space="preserve">“, </w:t>
      </w:r>
      <w:r>
        <w:rPr>
          <w:szCs w:val="24"/>
          <w:lang w:val="ru-RU"/>
        </w:rPr>
        <w:t>jedan</w:t>
      </w:r>
      <w:r w:rsidR="00A25D71" w:rsidRPr="00E31A58">
        <w:rPr>
          <w:szCs w:val="24"/>
          <w:lang w:val="ru-RU"/>
        </w:rPr>
        <w:t xml:space="preserve"> „</w:t>
      </w:r>
      <w:r>
        <w:rPr>
          <w:szCs w:val="24"/>
          <w:lang w:val="ru-RU"/>
        </w:rPr>
        <w:t>nije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glasao</w:t>
      </w:r>
      <w:r w:rsidR="00A25D71" w:rsidRPr="00E31A58">
        <w:rPr>
          <w:szCs w:val="24"/>
          <w:lang w:val="ru-RU"/>
        </w:rPr>
        <w:t xml:space="preserve">“) </w:t>
      </w:r>
      <w:r>
        <w:rPr>
          <w:szCs w:val="24"/>
          <w:lang w:val="ru-RU"/>
        </w:rPr>
        <w:t>usvojio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zaključak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kojim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podržava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ohrabruje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Kancelariju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Kosovo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Metohiju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nastavi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započetim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aktivnostima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cilju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poboljšanja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životnih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uslova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Srba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Kosovu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Metohiji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odbranom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legitimnih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interesa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Republike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Srbije</w:t>
      </w:r>
      <w:r w:rsidR="00A25D71" w:rsidRPr="00E31A58">
        <w:rPr>
          <w:szCs w:val="24"/>
          <w:lang w:val="ru-RU"/>
        </w:rPr>
        <w:t>.</w:t>
      </w:r>
    </w:p>
    <w:p w:rsidR="00A25D71" w:rsidRDefault="00A25D71" w:rsidP="001D1A1B">
      <w:pPr>
        <w:jc w:val="both"/>
        <w:rPr>
          <w:sz w:val="26"/>
          <w:szCs w:val="26"/>
          <w:lang w:val="ru-RU"/>
        </w:rPr>
      </w:pPr>
    </w:p>
    <w:p w:rsidR="00A25D71" w:rsidRPr="001D1A1B" w:rsidRDefault="00A25D71" w:rsidP="001D1A1B">
      <w:pPr>
        <w:jc w:val="both"/>
        <w:rPr>
          <w:szCs w:val="24"/>
          <w:lang w:val="ru-RU"/>
        </w:rPr>
      </w:pPr>
      <w:r>
        <w:rPr>
          <w:sz w:val="26"/>
          <w:szCs w:val="26"/>
          <w:lang w:val="ru-RU"/>
        </w:rPr>
        <w:tab/>
      </w:r>
      <w:r w:rsidR="003E424B">
        <w:rPr>
          <w:szCs w:val="24"/>
          <w:lang w:val="ru-RU"/>
        </w:rPr>
        <w:t>Predsednik</w:t>
      </w:r>
      <w:r w:rsidRPr="001D1A1B"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je</w:t>
      </w:r>
      <w:r w:rsidRPr="001D1A1B"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obavestio</w:t>
      </w:r>
      <w:r>
        <w:rPr>
          <w:szCs w:val="24"/>
          <w:lang w:val="ru-RU"/>
        </w:rPr>
        <w:t>,</w:t>
      </w:r>
      <w:r w:rsidRPr="001D1A1B"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da</w:t>
      </w:r>
      <w:r w:rsidRPr="001D1A1B"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će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Odbor</w:t>
      </w:r>
      <w:r w:rsidRPr="001D1A1B"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Izveštaj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sa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Zaključkom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podneti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Narodnoj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skupštini</w:t>
      </w:r>
      <w:r>
        <w:rPr>
          <w:szCs w:val="24"/>
          <w:lang w:val="ru-RU"/>
        </w:rPr>
        <w:t xml:space="preserve">, </w:t>
      </w:r>
      <w:r w:rsidR="003E424B">
        <w:rPr>
          <w:szCs w:val="24"/>
          <w:lang w:val="ru-RU"/>
        </w:rPr>
        <w:t>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Zaključak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uputiti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Vladi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Republike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Srbije</w:t>
      </w:r>
      <w:r>
        <w:rPr>
          <w:szCs w:val="24"/>
          <w:lang w:val="ru-RU"/>
        </w:rPr>
        <w:t>.</w:t>
      </w:r>
    </w:p>
    <w:p w:rsidR="00A25D71" w:rsidRPr="001D1A1B" w:rsidRDefault="00A25D71" w:rsidP="00F9173C">
      <w:pPr>
        <w:jc w:val="both"/>
        <w:rPr>
          <w:szCs w:val="24"/>
          <w:lang w:val="ru-RU"/>
        </w:rPr>
      </w:pPr>
    </w:p>
    <w:p w:rsidR="00A25D71" w:rsidRPr="004F68FD" w:rsidRDefault="003E424B" w:rsidP="006E1B3A">
      <w:pPr>
        <w:contextualSpacing/>
        <w:jc w:val="both"/>
        <w:rPr>
          <w:b/>
          <w:szCs w:val="24"/>
          <w:lang w:val="sr-Cyrl-CS"/>
        </w:rPr>
      </w:pPr>
      <w:r>
        <w:rPr>
          <w:lang w:val="ru-RU"/>
        </w:rPr>
        <w:t>Druga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tačka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dnevnog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reda</w:t>
      </w:r>
      <w:r w:rsidR="00A25D71" w:rsidRPr="00E31A58">
        <w:rPr>
          <w:lang w:val="ru-RU"/>
        </w:rPr>
        <w:t xml:space="preserve"> –</w:t>
      </w:r>
      <w:r w:rsidR="00A25D71" w:rsidRPr="006E1B3A">
        <w:rPr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Informisanje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članova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Odbora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za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Kosovo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i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Metohiju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o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dogovorenom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sporazumu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u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oblasti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pravosuđa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između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Beograda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i</w:t>
      </w:r>
      <w:r w:rsidR="00A25D71" w:rsidRPr="004F68FD">
        <w:rPr>
          <w:b/>
          <w:szCs w:val="24"/>
          <w:lang w:val="ru-RU"/>
        </w:rPr>
        <w:t xml:space="preserve"> </w:t>
      </w:r>
      <w:r>
        <w:rPr>
          <w:b/>
          <w:szCs w:val="24"/>
          <w:lang w:val="sr-Cyrl-CS"/>
        </w:rPr>
        <w:t>privremenih</w:t>
      </w:r>
      <w:r w:rsidR="00A25D7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institucija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samouprave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u</w:t>
      </w:r>
      <w:r w:rsidR="00A25D71" w:rsidRPr="004F68FD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Prištini</w:t>
      </w:r>
    </w:p>
    <w:p w:rsidR="00A25D71" w:rsidRDefault="00A25D71" w:rsidP="006C4795">
      <w:pPr>
        <w:contextualSpacing/>
        <w:jc w:val="both"/>
        <w:rPr>
          <w:b/>
          <w:szCs w:val="24"/>
          <w:lang w:val="sr-Cyrl-CS"/>
        </w:rPr>
      </w:pPr>
    </w:p>
    <w:p w:rsidR="00A25D71" w:rsidRDefault="00A25D71" w:rsidP="006C4795">
      <w:pPr>
        <w:contextualSpacing/>
        <w:jc w:val="both"/>
        <w:rPr>
          <w:szCs w:val="24"/>
          <w:lang w:val="sr-Cyrl-CS"/>
        </w:rPr>
      </w:pPr>
      <w:r>
        <w:rPr>
          <w:b/>
          <w:szCs w:val="24"/>
          <w:lang w:val="sr-Cyrl-CS"/>
        </w:rPr>
        <w:tab/>
      </w:r>
      <w:r w:rsidR="003E424B">
        <w:rPr>
          <w:szCs w:val="24"/>
          <w:lang w:val="sr-Cyrl-CS"/>
        </w:rPr>
        <w:t>Uvodno</w:t>
      </w:r>
      <w:r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izlaganje</w:t>
      </w:r>
      <w:r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izneo</w:t>
      </w:r>
      <w:r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je</w:t>
      </w:r>
      <w:r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Nikola</w:t>
      </w:r>
      <w:r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Selaković</w:t>
      </w:r>
      <w:r>
        <w:rPr>
          <w:szCs w:val="24"/>
          <w:lang w:val="sr-Cyrl-CS"/>
        </w:rPr>
        <w:t xml:space="preserve">, </w:t>
      </w:r>
      <w:r w:rsidR="003E424B">
        <w:rPr>
          <w:szCs w:val="24"/>
          <w:lang w:val="sr-Cyrl-CS"/>
        </w:rPr>
        <w:t>ministar</w:t>
      </w:r>
      <w:r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pravde</w:t>
      </w:r>
      <w:r>
        <w:rPr>
          <w:szCs w:val="24"/>
          <w:lang w:val="sr-Cyrl-CS"/>
        </w:rPr>
        <w:t xml:space="preserve">. </w:t>
      </w:r>
    </w:p>
    <w:p w:rsidR="00A25D71" w:rsidRDefault="00A25D71" w:rsidP="006C4795">
      <w:pPr>
        <w:contextualSpacing/>
        <w:jc w:val="both"/>
        <w:rPr>
          <w:szCs w:val="24"/>
          <w:lang w:val="sr-Cyrl-CS"/>
        </w:rPr>
      </w:pPr>
    </w:p>
    <w:p w:rsidR="00A25D71" w:rsidRPr="002176F9" w:rsidRDefault="003E424B" w:rsidP="00525AC1">
      <w:pPr>
        <w:ind w:firstLine="720"/>
        <w:contextualSpacing/>
        <w:jc w:val="both"/>
        <w:rPr>
          <w:szCs w:val="24"/>
          <w:lang w:val="sr-Cyrl-CS"/>
        </w:rPr>
      </w:pPr>
      <w:r>
        <w:rPr>
          <w:szCs w:val="24"/>
          <w:lang w:val="sr-Cyrl-CS"/>
        </w:rPr>
        <w:lastRenderedPageBreak/>
        <w:t>Ukratko</w:t>
      </w:r>
      <w:r w:rsidR="00A25D71" w:rsidRPr="002176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25D71" w:rsidRPr="002176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objasnio</w:t>
      </w:r>
      <w:r w:rsidR="00A25D71" w:rsidRPr="002176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članovima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pojedinosti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koje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proizašle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dogovorenog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sporazuma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A25D71" w:rsidRPr="002176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oblasti</w:t>
      </w:r>
      <w:r w:rsidR="00A25D71" w:rsidRPr="002176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pravosuđa</w:t>
      </w:r>
      <w:r w:rsidR="00A25D71" w:rsidRPr="002176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između</w:t>
      </w:r>
      <w:r w:rsidR="00A25D71" w:rsidRPr="002176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Beograda</w:t>
      </w:r>
      <w:r w:rsidR="00A25D71" w:rsidRPr="002176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 w:rsidRPr="002176F9">
        <w:rPr>
          <w:szCs w:val="24"/>
          <w:lang w:val="ru-RU"/>
        </w:rPr>
        <w:t xml:space="preserve"> </w:t>
      </w:r>
      <w:r>
        <w:rPr>
          <w:szCs w:val="24"/>
          <w:lang w:val="sr-Cyrl-CS"/>
        </w:rPr>
        <w:t>privremenih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institucija</w:t>
      </w:r>
      <w:r w:rsidR="00A25D71" w:rsidRPr="002176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samouprave</w:t>
      </w:r>
      <w:r w:rsidR="00A25D71" w:rsidRPr="002176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A25D71" w:rsidRPr="002176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Prištini</w:t>
      </w:r>
      <w:r w:rsidR="00A25D7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ističući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razgovori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bili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teški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dugotrajni</w:t>
      </w:r>
      <w:r w:rsidR="00A25D71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Osvrnuo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organizaciju</w:t>
      </w:r>
      <w:r w:rsidR="00A25D7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realizaciju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aktivnosti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predstojećem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periodu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koje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odnose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pravosudne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fukcionere</w:t>
      </w:r>
      <w:r w:rsidR="00A25D7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sudije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tužioce</w:t>
      </w:r>
      <w:r w:rsidR="00A25D7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kao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tehničko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osoblje</w:t>
      </w:r>
      <w:r w:rsidR="00A25D7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skladu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dogovorenim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sporazumom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pravosuđa</w:t>
      </w:r>
      <w:r w:rsidR="00A25D71">
        <w:rPr>
          <w:szCs w:val="24"/>
          <w:lang w:val="sr-Cyrl-CS"/>
        </w:rPr>
        <w:t xml:space="preserve">.  </w:t>
      </w:r>
    </w:p>
    <w:p w:rsidR="00A25D71" w:rsidRDefault="00A25D71" w:rsidP="006C4795">
      <w:pPr>
        <w:contextualSpacing/>
        <w:jc w:val="both"/>
        <w:rPr>
          <w:szCs w:val="24"/>
          <w:lang w:val="sr-Cyrl-CS"/>
        </w:rPr>
      </w:pPr>
    </w:p>
    <w:p w:rsidR="00A25D71" w:rsidRDefault="00A25D71" w:rsidP="00330D56">
      <w:pPr>
        <w:contextualSpacing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 w:rsidR="003E424B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diskusiji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su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učestvovali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Milovan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Drecun</w:t>
      </w:r>
      <w:r>
        <w:rPr>
          <w:szCs w:val="24"/>
          <w:lang w:val="ru-RU"/>
        </w:rPr>
        <w:t xml:space="preserve">, </w:t>
      </w:r>
      <w:r w:rsidR="003E424B">
        <w:rPr>
          <w:szCs w:val="24"/>
          <w:lang w:val="ru-RU"/>
        </w:rPr>
        <w:t>Goran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Bogdanović</w:t>
      </w:r>
      <w:r>
        <w:rPr>
          <w:szCs w:val="24"/>
          <w:lang w:val="ru-RU"/>
        </w:rPr>
        <w:t xml:space="preserve">, </w:t>
      </w:r>
      <w:r w:rsidR="003E424B">
        <w:rPr>
          <w:szCs w:val="24"/>
          <w:lang w:val="ru-RU"/>
        </w:rPr>
        <w:t>Zvonimir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Stević</w:t>
      </w:r>
      <w:r>
        <w:rPr>
          <w:szCs w:val="24"/>
          <w:lang w:val="ru-RU"/>
        </w:rPr>
        <w:t xml:space="preserve">, </w:t>
      </w:r>
      <w:r w:rsidR="003E424B">
        <w:rPr>
          <w:szCs w:val="24"/>
          <w:lang w:val="ru-RU"/>
        </w:rPr>
        <w:t>Ninoslav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Girić</w:t>
      </w:r>
      <w:r>
        <w:rPr>
          <w:szCs w:val="24"/>
          <w:lang w:val="ru-RU"/>
        </w:rPr>
        <w:t xml:space="preserve">, </w:t>
      </w:r>
      <w:r w:rsidR="003E424B">
        <w:rPr>
          <w:szCs w:val="24"/>
          <w:lang w:val="ru-RU"/>
        </w:rPr>
        <w:t>kao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i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Nikola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Selaković</w:t>
      </w:r>
      <w:r>
        <w:rPr>
          <w:szCs w:val="24"/>
          <w:lang w:val="ru-RU"/>
        </w:rPr>
        <w:t xml:space="preserve">, </w:t>
      </w:r>
      <w:r w:rsidR="003E424B">
        <w:rPr>
          <w:szCs w:val="24"/>
          <w:lang w:val="ru-RU"/>
        </w:rPr>
        <w:t>ministar</w:t>
      </w:r>
      <w:r>
        <w:rPr>
          <w:szCs w:val="24"/>
          <w:lang w:val="ru-RU"/>
        </w:rPr>
        <w:t>.</w:t>
      </w:r>
    </w:p>
    <w:p w:rsidR="00A25D71" w:rsidRDefault="00A25D71" w:rsidP="00330D56">
      <w:pPr>
        <w:contextualSpacing/>
        <w:jc w:val="both"/>
        <w:rPr>
          <w:szCs w:val="24"/>
          <w:lang w:val="ru-RU"/>
        </w:rPr>
      </w:pPr>
    </w:p>
    <w:p w:rsidR="00A25D71" w:rsidRDefault="00A25D71" w:rsidP="00330D56">
      <w:pPr>
        <w:contextualSpacing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 w:rsidR="003E424B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diskusiji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je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pohvaljen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napredak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pogledu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postizanja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sporazuma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oblasti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pravosuđa</w:t>
      </w:r>
      <w:r>
        <w:rPr>
          <w:szCs w:val="24"/>
          <w:lang w:val="ru-RU"/>
        </w:rPr>
        <w:t xml:space="preserve">, </w:t>
      </w:r>
      <w:r w:rsidR="003E424B">
        <w:rPr>
          <w:szCs w:val="24"/>
          <w:lang w:val="ru-RU"/>
        </w:rPr>
        <w:t>izneta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je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pozitivna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ocena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za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vođenje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pregovora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i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izražena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nada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da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će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se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zajedničkim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naporima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težiti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rešavanju</w:t>
      </w:r>
      <w:r w:rsidRPr="00E31A58"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eventualnih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problema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pogledu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implementacije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postignutog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sporazuma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u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Briselu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sve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za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dobrobit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i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boljitak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Srba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na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Kosovu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i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Metohiji</w:t>
      </w:r>
      <w:r>
        <w:rPr>
          <w:szCs w:val="24"/>
          <w:lang w:val="ru-RU"/>
        </w:rPr>
        <w:t>.</w:t>
      </w:r>
    </w:p>
    <w:p w:rsidR="00A25D71" w:rsidRDefault="00A25D71" w:rsidP="00330D56">
      <w:pPr>
        <w:contextualSpacing/>
        <w:jc w:val="both"/>
        <w:rPr>
          <w:szCs w:val="24"/>
          <w:lang w:val="ru-RU"/>
        </w:rPr>
      </w:pPr>
    </w:p>
    <w:p w:rsidR="00A25D71" w:rsidRPr="00E31A58" w:rsidRDefault="003E424B" w:rsidP="00330D56">
      <w:pPr>
        <w:ind w:firstLine="720"/>
        <w:contextualSpacing/>
        <w:jc w:val="both"/>
        <w:rPr>
          <w:lang w:val="ru-RU"/>
        </w:rPr>
      </w:pPr>
      <w:r>
        <w:rPr>
          <w:lang w:val="ru-RU"/>
        </w:rPr>
        <w:t>Tokom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diskusije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članovi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Odbora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ministru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pravde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postavili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uopštena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pitanja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kao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pitanja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koja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su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proizašla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iz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njegovog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informisanja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i</w:t>
      </w:r>
      <w:r w:rsidR="00A25D71" w:rsidRPr="00E31A58">
        <w:rPr>
          <w:lang w:val="ru-RU"/>
        </w:rPr>
        <w:t xml:space="preserve"> </w:t>
      </w:r>
      <w:r>
        <w:rPr>
          <w:lang w:val="ru-RU"/>
        </w:rPr>
        <w:t>to</w:t>
      </w:r>
      <w:r w:rsidR="00A25D71" w:rsidRPr="00E31A58">
        <w:rPr>
          <w:lang w:val="ru-RU"/>
        </w:rPr>
        <w:t>:</w:t>
      </w:r>
    </w:p>
    <w:p w:rsidR="00A25D71" w:rsidRDefault="003E424B" w:rsidP="00330D56">
      <w:pPr>
        <w:pStyle w:val="ListParagraph"/>
        <w:numPr>
          <w:ilvl w:val="0"/>
          <w:numId w:val="2"/>
        </w:numPr>
        <w:jc w:val="both"/>
        <w:rPr>
          <w:szCs w:val="24"/>
          <w:lang w:val="ru-RU"/>
        </w:rPr>
      </w:pPr>
      <w:r>
        <w:rPr>
          <w:szCs w:val="24"/>
          <w:lang w:val="ru-RU"/>
        </w:rPr>
        <w:t>kakvog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mišljenja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sudije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tužioci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prostora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KiM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dogovorenom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sporazumu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oblasti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pravosuđa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između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Beograda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Prištine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Briselu</w:t>
      </w:r>
      <w:r w:rsidR="00A25D71">
        <w:rPr>
          <w:szCs w:val="24"/>
          <w:lang w:val="ru-RU"/>
        </w:rPr>
        <w:t>;</w:t>
      </w:r>
    </w:p>
    <w:p w:rsidR="00A25D71" w:rsidRDefault="003E424B" w:rsidP="00330D56">
      <w:pPr>
        <w:pStyle w:val="ListParagraph"/>
        <w:numPr>
          <w:ilvl w:val="0"/>
          <w:numId w:val="2"/>
        </w:numPr>
        <w:jc w:val="both"/>
        <w:rPr>
          <w:szCs w:val="24"/>
          <w:lang w:val="ru-RU"/>
        </w:rPr>
      </w:pPr>
      <w:r>
        <w:rPr>
          <w:szCs w:val="24"/>
          <w:lang w:val="ru-RU"/>
        </w:rPr>
        <w:t>pred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kim</w:t>
      </w:r>
      <w:r w:rsidR="00A25D71">
        <w:rPr>
          <w:szCs w:val="24"/>
          <w:lang w:val="ru-RU"/>
        </w:rPr>
        <w:t>/</w:t>
      </w:r>
      <w:r>
        <w:rPr>
          <w:szCs w:val="24"/>
          <w:lang w:val="ru-RU"/>
        </w:rPr>
        <w:t>kome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sudije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tužioci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Kosova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Metohije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polagati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zakletvu</w:t>
      </w:r>
      <w:r w:rsidR="00A25D7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kao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kojim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zakonima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suditi</w:t>
      </w:r>
      <w:r w:rsidR="00A25D7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imajući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vidu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dogovoreni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sporazum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pravosuđu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Briselu</w:t>
      </w:r>
      <w:r w:rsidR="00A25D71">
        <w:rPr>
          <w:szCs w:val="24"/>
          <w:lang w:val="ru-RU"/>
        </w:rPr>
        <w:t>;</w:t>
      </w:r>
    </w:p>
    <w:p w:rsidR="00A25D71" w:rsidRPr="00330D56" w:rsidRDefault="003E424B" w:rsidP="00330D56">
      <w:pPr>
        <w:pStyle w:val="ListParagraph"/>
        <w:numPr>
          <w:ilvl w:val="0"/>
          <w:numId w:val="2"/>
        </w:numPr>
        <w:jc w:val="both"/>
        <w:rPr>
          <w:szCs w:val="24"/>
          <w:lang w:val="ru-RU"/>
        </w:rPr>
      </w:pPr>
      <w:r>
        <w:rPr>
          <w:szCs w:val="24"/>
          <w:lang w:val="ru-RU"/>
        </w:rPr>
        <w:t>kakva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sudbina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biti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pravosudnih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fukcionera</w:t>
      </w:r>
      <w:r w:rsidR="00A25D7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sudija</w:t>
      </w:r>
      <w:r w:rsidR="00A25D7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tužioca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tehničkog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osoblja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sudili</w:t>
      </w:r>
      <w:r w:rsidR="00A25D71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radili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obavljali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svoje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funkcije</w:t>
      </w:r>
      <w:r w:rsidR="00A25D71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na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prostoru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Kosova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Metohije</w:t>
      </w:r>
      <w:r w:rsidR="00A25D71">
        <w:rPr>
          <w:szCs w:val="24"/>
          <w:lang w:val="ru-RU"/>
        </w:rPr>
        <w:t xml:space="preserve">. </w:t>
      </w:r>
    </w:p>
    <w:p w:rsidR="00A25D71" w:rsidRDefault="00A25D71" w:rsidP="006C4795">
      <w:pPr>
        <w:contextualSpacing/>
        <w:jc w:val="both"/>
        <w:rPr>
          <w:szCs w:val="24"/>
          <w:lang w:val="ru-RU"/>
        </w:rPr>
      </w:pPr>
    </w:p>
    <w:p w:rsidR="00A25D71" w:rsidRDefault="003E424B" w:rsidP="00E40B0E">
      <w:pPr>
        <w:ind w:firstLine="720"/>
        <w:contextualSpacing/>
        <w:jc w:val="both"/>
        <w:rPr>
          <w:lang w:val="ru-RU"/>
        </w:rPr>
      </w:pPr>
      <w:r>
        <w:rPr>
          <w:lang w:val="ru-RU"/>
        </w:rPr>
        <w:t>Na</w:t>
      </w:r>
      <w:r w:rsidR="00A25D71" w:rsidRPr="001A059F">
        <w:rPr>
          <w:lang w:val="ru-RU"/>
        </w:rPr>
        <w:t xml:space="preserve"> </w:t>
      </w:r>
      <w:r>
        <w:rPr>
          <w:lang w:val="ru-RU"/>
        </w:rPr>
        <w:t>postavljena</w:t>
      </w:r>
      <w:r w:rsidR="00A25D71">
        <w:rPr>
          <w:lang w:val="ru-RU"/>
        </w:rPr>
        <w:t xml:space="preserve"> </w:t>
      </w:r>
      <w:r>
        <w:rPr>
          <w:lang w:val="ru-RU"/>
        </w:rPr>
        <w:t>pitanja</w:t>
      </w:r>
      <w:r w:rsidR="00A25D71">
        <w:rPr>
          <w:lang w:val="ru-RU"/>
        </w:rPr>
        <w:t xml:space="preserve"> </w:t>
      </w:r>
      <w:r>
        <w:rPr>
          <w:lang w:val="ru-RU"/>
        </w:rPr>
        <w:t>odgovarao</w:t>
      </w:r>
      <w:r w:rsidR="00A25D71">
        <w:rPr>
          <w:lang w:val="ru-RU"/>
        </w:rPr>
        <w:t xml:space="preserve"> </w:t>
      </w:r>
      <w:r>
        <w:rPr>
          <w:lang w:val="ru-RU"/>
        </w:rPr>
        <w:t>je</w:t>
      </w:r>
      <w:r w:rsidR="00A25D71">
        <w:rPr>
          <w:lang w:val="ru-RU"/>
        </w:rPr>
        <w:t xml:space="preserve"> </w:t>
      </w:r>
      <w:r>
        <w:rPr>
          <w:lang w:val="ru-RU"/>
        </w:rPr>
        <w:t>Nikola</w:t>
      </w:r>
      <w:r w:rsidR="00A25D71">
        <w:rPr>
          <w:lang w:val="ru-RU"/>
        </w:rPr>
        <w:t xml:space="preserve"> </w:t>
      </w:r>
      <w:r>
        <w:rPr>
          <w:lang w:val="ru-RU"/>
        </w:rPr>
        <w:t>Selaković</w:t>
      </w:r>
      <w:r w:rsidR="00A25D71">
        <w:rPr>
          <w:lang w:val="ru-RU"/>
        </w:rPr>
        <w:t xml:space="preserve">, </w:t>
      </w:r>
      <w:r>
        <w:rPr>
          <w:lang w:val="ru-RU"/>
        </w:rPr>
        <w:t>ministar</w:t>
      </w:r>
      <w:r w:rsidR="00A25D71">
        <w:rPr>
          <w:lang w:val="ru-RU"/>
        </w:rPr>
        <w:t xml:space="preserve"> </w:t>
      </w:r>
      <w:r>
        <w:rPr>
          <w:lang w:val="ru-RU"/>
        </w:rPr>
        <w:t>pravde</w:t>
      </w:r>
      <w:r w:rsidR="00A25D71">
        <w:rPr>
          <w:lang w:val="ru-RU"/>
        </w:rPr>
        <w:t>.</w:t>
      </w:r>
    </w:p>
    <w:p w:rsidR="00A25D71" w:rsidRDefault="00A25D71" w:rsidP="00E40B0E">
      <w:pPr>
        <w:ind w:firstLine="720"/>
        <w:contextualSpacing/>
        <w:jc w:val="both"/>
        <w:rPr>
          <w:lang w:val="ru-RU"/>
        </w:rPr>
      </w:pPr>
    </w:p>
    <w:p w:rsidR="00A25D71" w:rsidRPr="00E40B0E" w:rsidRDefault="003E424B" w:rsidP="00761AE5">
      <w:pPr>
        <w:ind w:firstLine="720"/>
        <w:contextualSpacing/>
        <w:jc w:val="both"/>
        <w:rPr>
          <w:szCs w:val="24"/>
          <w:lang w:val="ru-RU"/>
        </w:rPr>
      </w:pPr>
      <w:r>
        <w:rPr>
          <w:szCs w:val="24"/>
          <w:lang w:val="ru-RU"/>
        </w:rPr>
        <w:t>Na</w:t>
      </w:r>
      <w:r w:rsidR="00A25D71" w:rsidRPr="00E40B0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predlog</w:t>
      </w:r>
      <w:r w:rsidR="00A25D71" w:rsidRPr="00E40B0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predsednika</w:t>
      </w:r>
      <w:r w:rsidR="00A25D71">
        <w:rPr>
          <w:szCs w:val="24"/>
          <w:lang w:val="ru-RU"/>
        </w:rPr>
        <w:t>,</w:t>
      </w:r>
      <w:r w:rsidR="00A25D71" w:rsidRPr="00E40B0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Odbor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Kosovo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Metohiju</w:t>
      </w:r>
      <w:r w:rsidR="00A25D71" w:rsidRPr="00E40B0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A25D71" w:rsidRPr="00E40B0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većinom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glasova</w:t>
      </w:r>
      <w:r w:rsidR="00A25D71">
        <w:rPr>
          <w:szCs w:val="24"/>
          <w:lang w:val="ru-RU"/>
        </w:rPr>
        <w:t xml:space="preserve"> (13 </w:t>
      </w:r>
      <w:r>
        <w:rPr>
          <w:szCs w:val="24"/>
          <w:lang w:val="ru-RU"/>
        </w:rPr>
        <w:t>za</w:t>
      </w:r>
      <w:r w:rsidR="00A25D7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jedan</w:t>
      </w:r>
      <w:r w:rsidR="00A25D71">
        <w:rPr>
          <w:szCs w:val="24"/>
          <w:lang w:val="ru-RU"/>
        </w:rPr>
        <w:t xml:space="preserve"> «</w:t>
      </w:r>
      <w:r>
        <w:rPr>
          <w:szCs w:val="24"/>
          <w:lang w:val="ru-RU"/>
        </w:rPr>
        <w:t>nije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glasao</w:t>
      </w:r>
      <w:r w:rsidR="00A25D71">
        <w:rPr>
          <w:szCs w:val="24"/>
          <w:lang w:val="ru-RU"/>
        </w:rPr>
        <w:t xml:space="preserve">»), </w:t>
      </w:r>
      <w:r>
        <w:rPr>
          <w:szCs w:val="24"/>
          <w:lang w:val="sr-Cyrl-CS"/>
        </w:rPr>
        <w:t>na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25D71" w:rsidRPr="00E40B0E">
        <w:rPr>
          <w:szCs w:val="24"/>
          <w:lang w:val="sr-Cyrl-CS"/>
        </w:rPr>
        <w:t xml:space="preserve"> 59. </w:t>
      </w:r>
      <w:r>
        <w:rPr>
          <w:szCs w:val="24"/>
          <w:lang w:val="sr-Cyrl-CS"/>
        </w:rPr>
        <w:t>Poslovnika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25D7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povodom</w:t>
      </w:r>
      <w:r w:rsidR="00A25D71" w:rsidRPr="00E31A5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informisanja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članova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Kosovo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Metohiju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dogovorenom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sporazumu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oblasti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pravosuđa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između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Beograda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 w:rsidRPr="00E40B0E">
        <w:rPr>
          <w:szCs w:val="24"/>
          <w:lang w:val="ru-RU"/>
        </w:rPr>
        <w:t xml:space="preserve"> </w:t>
      </w:r>
      <w:r>
        <w:rPr>
          <w:szCs w:val="24"/>
          <w:lang w:val="sr-Cyrl-CS"/>
        </w:rPr>
        <w:t>privremenih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institucija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samouprave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Prištini</w:t>
      </w:r>
      <w:r w:rsidR="00A25D71" w:rsidRPr="00E40B0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usvojio</w:t>
      </w:r>
      <w:r w:rsidR="00A25D71" w:rsidRPr="00E40B0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sledeći</w:t>
      </w:r>
    </w:p>
    <w:p w:rsidR="00A25D71" w:rsidRPr="00E40B0E" w:rsidRDefault="003E424B" w:rsidP="007707BF">
      <w:pPr>
        <w:ind w:firstLine="720"/>
        <w:jc w:val="center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Lj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A25D71" w:rsidRPr="00E40B0E" w:rsidRDefault="00A25D71" w:rsidP="00E40B0E">
      <w:pPr>
        <w:ind w:firstLine="720"/>
        <w:jc w:val="center"/>
        <w:rPr>
          <w:szCs w:val="24"/>
          <w:lang w:val="sr-Cyrl-CS"/>
        </w:rPr>
      </w:pPr>
    </w:p>
    <w:p w:rsidR="00A25D71" w:rsidRDefault="003E424B" w:rsidP="00E40B0E">
      <w:pPr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Kosovo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Metohiju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pruža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punu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podršku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Vladi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predsedniku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Vlade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postignute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pregovore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oblasti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pravosuđa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traži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Vlade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nastavku</w:t>
      </w:r>
      <w:r w:rsidR="00A25D71" w:rsidRPr="00E40B0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kao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prioritet</w:t>
      </w:r>
      <w:r w:rsidR="00A25D71" w:rsidRPr="00E40B0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ostvari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formiranje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Zajednice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srpskih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opština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rešava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pitanje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imovine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povratka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raseljenih</w:t>
      </w:r>
      <w:r w:rsidR="00A25D71" w:rsidRPr="00E40B0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lica</w:t>
      </w:r>
      <w:r w:rsidR="00A25D71" w:rsidRPr="00E40B0E">
        <w:rPr>
          <w:szCs w:val="24"/>
          <w:lang w:val="sr-Cyrl-CS"/>
        </w:rPr>
        <w:t>.</w:t>
      </w:r>
    </w:p>
    <w:p w:rsidR="00A25D71" w:rsidRDefault="00A25D71" w:rsidP="00E40B0E">
      <w:pPr>
        <w:ind w:firstLine="720"/>
        <w:jc w:val="both"/>
        <w:rPr>
          <w:szCs w:val="24"/>
          <w:lang w:val="sr-Cyrl-CS"/>
        </w:rPr>
      </w:pPr>
    </w:p>
    <w:p w:rsidR="00A25D71" w:rsidRPr="00E40B0E" w:rsidRDefault="003E424B" w:rsidP="00D10BCB">
      <w:pPr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Predsednik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obavestio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će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Zaključak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biti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dostavljen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Narodnoj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Vladi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A25D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A25D71">
        <w:rPr>
          <w:szCs w:val="24"/>
          <w:lang w:val="sr-Cyrl-CS"/>
        </w:rPr>
        <w:t>.</w:t>
      </w:r>
    </w:p>
    <w:p w:rsidR="00A25D71" w:rsidRPr="007707BF" w:rsidRDefault="00A25D71" w:rsidP="00CB6993">
      <w:pPr>
        <w:jc w:val="both"/>
        <w:rPr>
          <w:szCs w:val="24"/>
          <w:lang w:val="ru-RU"/>
        </w:rPr>
      </w:pPr>
      <w:r w:rsidRPr="00E40B0E">
        <w:rPr>
          <w:szCs w:val="24"/>
          <w:lang w:val="sr-Cyrl-CS"/>
        </w:rPr>
        <w:tab/>
      </w:r>
    </w:p>
    <w:p w:rsidR="00A25D71" w:rsidRDefault="003E424B" w:rsidP="00CB6993">
      <w:pPr>
        <w:contextualSpacing/>
        <w:jc w:val="both"/>
        <w:rPr>
          <w:szCs w:val="24"/>
          <w:lang w:val="ru-RU"/>
        </w:rPr>
      </w:pPr>
      <w:r>
        <w:rPr>
          <w:szCs w:val="24"/>
          <w:lang w:val="ru-RU"/>
        </w:rPr>
        <w:t>Treća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tačka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dnevnog</w:t>
      </w:r>
      <w:r w:rsidR="00A25D7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reda</w:t>
      </w:r>
      <w:r w:rsidR="00A25D71">
        <w:rPr>
          <w:szCs w:val="24"/>
          <w:lang w:val="ru-RU"/>
        </w:rPr>
        <w:t xml:space="preserve"> – </w:t>
      </w:r>
      <w:r>
        <w:rPr>
          <w:b/>
          <w:szCs w:val="24"/>
          <w:lang w:val="ru-RU"/>
        </w:rPr>
        <w:t>R</w:t>
      </w:r>
      <w:r w:rsidR="00A25D71" w:rsidRPr="0067739D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a</w:t>
      </w:r>
      <w:r w:rsidR="00A25D71" w:rsidRPr="0067739D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z</w:t>
      </w:r>
      <w:r w:rsidR="00A25D71" w:rsidRPr="0067739D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n</w:t>
      </w:r>
      <w:r w:rsidR="00A25D71" w:rsidRPr="0067739D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o</w:t>
      </w:r>
      <w:r w:rsidR="00A25D71">
        <w:rPr>
          <w:szCs w:val="24"/>
          <w:lang w:val="ru-RU"/>
        </w:rPr>
        <w:t xml:space="preserve"> </w:t>
      </w:r>
    </w:p>
    <w:p w:rsidR="00A25D71" w:rsidRDefault="00A25D71" w:rsidP="00CB6993">
      <w:pPr>
        <w:contextualSpacing/>
        <w:jc w:val="both"/>
        <w:rPr>
          <w:szCs w:val="24"/>
          <w:lang w:val="ru-RU"/>
        </w:rPr>
      </w:pPr>
    </w:p>
    <w:p w:rsidR="00A25D71" w:rsidRPr="00E31A58" w:rsidRDefault="00A25D71" w:rsidP="00CB6993">
      <w:pPr>
        <w:contextualSpacing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 w:rsidR="003E424B">
        <w:rPr>
          <w:szCs w:val="24"/>
          <w:lang w:val="ru-RU"/>
        </w:rPr>
        <w:t>Povodom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ove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tačke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dnevnog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reda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nije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bilo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predloga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ni</w:t>
      </w:r>
      <w:r>
        <w:rPr>
          <w:szCs w:val="24"/>
          <w:lang w:val="ru-RU"/>
        </w:rPr>
        <w:t xml:space="preserve"> </w:t>
      </w:r>
      <w:r w:rsidR="003E424B">
        <w:rPr>
          <w:szCs w:val="24"/>
          <w:lang w:val="ru-RU"/>
        </w:rPr>
        <w:t>diskusije</w:t>
      </w:r>
      <w:r>
        <w:rPr>
          <w:szCs w:val="24"/>
          <w:lang w:val="ru-RU"/>
        </w:rPr>
        <w:t>.</w:t>
      </w:r>
    </w:p>
    <w:p w:rsidR="00A25D71" w:rsidRPr="00E31A58" w:rsidRDefault="00A25D71" w:rsidP="006C6169">
      <w:pPr>
        <w:jc w:val="both"/>
        <w:rPr>
          <w:lang w:val="ru-RU"/>
        </w:rPr>
      </w:pPr>
    </w:p>
    <w:p w:rsidR="00A25D71" w:rsidRPr="00E31A58" w:rsidRDefault="00A25D71" w:rsidP="006C6169">
      <w:pPr>
        <w:jc w:val="both"/>
        <w:rPr>
          <w:lang w:val="ru-RU"/>
        </w:rPr>
      </w:pPr>
      <w:r w:rsidRPr="00E31A58">
        <w:rPr>
          <w:lang w:val="ru-RU"/>
        </w:rPr>
        <w:tab/>
      </w:r>
      <w:r w:rsidR="003E424B">
        <w:rPr>
          <w:lang w:val="ru-RU"/>
        </w:rPr>
        <w:t>Sednica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je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završena</w:t>
      </w:r>
      <w:r w:rsidRPr="00E31A58">
        <w:rPr>
          <w:lang w:val="ru-RU"/>
        </w:rPr>
        <w:t xml:space="preserve"> </w:t>
      </w:r>
      <w:r w:rsidR="003E424B">
        <w:rPr>
          <w:lang w:val="ru-RU"/>
        </w:rPr>
        <w:t>u</w:t>
      </w:r>
      <w:r w:rsidRPr="00E31A58">
        <w:rPr>
          <w:lang w:val="ru-RU"/>
        </w:rPr>
        <w:t xml:space="preserve"> 14,40 </w:t>
      </w:r>
      <w:r w:rsidR="003E424B">
        <w:rPr>
          <w:lang w:val="ru-RU"/>
        </w:rPr>
        <w:t>časova</w:t>
      </w:r>
      <w:r w:rsidRPr="00E31A58">
        <w:rPr>
          <w:lang w:val="ru-RU"/>
        </w:rPr>
        <w:t xml:space="preserve">. </w:t>
      </w:r>
    </w:p>
    <w:p w:rsidR="00A25D71" w:rsidRPr="00E31A58" w:rsidRDefault="00A25D71" w:rsidP="006C6169">
      <w:pPr>
        <w:ind w:firstLine="720"/>
        <w:jc w:val="both"/>
        <w:rPr>
          <w:lang w:val="ru-RU"/>
        </w:rPr>
      </w:pPr>
    </w:p>
    <w:p w:rsidR="00A25D71" w:rsidRDefault="003E424B" w:rsidP="00565914">
      <w:pPr>
        <w:ind w:firstLine="720"/>
        <w:jc w:val="both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lastRenderedPageBreak/>
        <w:t>Sastavni</w:t>
      </w:r>
      <w:r w:rsidR="00A25D7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deo</w:t>
      </w:r>
      <w:r w:rsidR="00A25D7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ovog</w:t>
      </w:r>
      <w:r w:rsidR="00A25D7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zapisnika</w:t>
      </w:r>
      <w:r w:rsidR="00A25D7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čini</w:t>
      </w:r>
      <w:r w:rsidR="00A25D7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prepis</w:t>
      </w:r>
      <w:r w:rsidR="00A25D7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obrađenog</w:t>
      </w:r>
      <w:r w:rsidR="00A25D7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tonskog</w:t>
      </w:r>
      <w:r w:rsidR="00A25D7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snimka</w:t>
      </w:r>
      <w:r w:rsidR="00A25D71">
        <w:rPr>
          <w:b/>
          <w:szCs w:val="24"/>
          <w:lang w:val="sr-Cyrl-CS"/>
        </w:rPr>
        <w:t xml:space="preserve">, </w:t>
      </w:r>
      <w:r>
        <w:rPr>
          <w:b/>
          <w:szCs w:val="24"/>
          <w:lang w:val="sr-Cyrl-CS"/>
        </w:rPr>
        <w:t>vođen</w:t>
      </w:r>
      <w:r w:rsidR="00A25D7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na</w:t>
      </w:r>
      <w:r w:rsidR="00A25D7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sednici</w:t>
      </w:r>
      <w:r w:rsidR="00A25D71">
        <w:rPr>
          <w:b/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>Odbora</w:t>
      </w:r>
      <w:r w:rsidR="00A25D71">
        <w:rPr>
          <w:b/>
          <w:szCs w:val="24"/>
          <w:lang w:val="sr-Cyrl-CS"/>
        </w:rPr>
        <w:t>.</w:t>
      </w:r>
    </w:p>
    <w:p w:rsidR="00A25D71" w:rsidRDefault="00A25D71" w:rsidP="006C6169">
      <w:pPr>
        <w:ind w:firstLine="720"/>
        <w:jc w:val="both"/>
        <w:rPr>
          <w:b/>
          <w:szCs w:val="24"/>
          <w:lang w:val="sr-Cyrl-CS"/>
        </w:rPr>
      </w:pPr>
    </w:p>
    <w:p w:rsidR="00A25D71" w:rsidRDefault="00A25D71" w:rsidP="006C6169">
      <w:pPr>
        <w:ind w:firstLine="720"/>
        <w:jc w:val="both"/>
        <w:rPr>
          <w:b/>
          <w:szCs w:val="24"/>
          <w:lang w:val="sr-Cyrl-CS"/>
        </w:rPr>
      </w:pPr>
    </w:p>
    <w:p w:rsidR="00A25D71" w:rsidRPr="00D32E5B" w:rsidRDefault="00A25D71" w:rsidP="006C6169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</w:t>
      </w:r>
      <w:r w:rsidR="003E424B">
        <w:rPr>
          <w:szCs w:val="24"/>
          <w:lang w:val="sr-Cyrl-CS"/>
        </w:rPr>
        <w:t>SEKRETAR</w:t>
      </w:r>
      <w:r w:rsidRPr="00D32E5B"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ODBORA</w:t>
      </w:r>
      <w:r>
        <w:rPr>
          <w:szCs w:val="24"/>
          <w:lang w:val="sr-Cyrl-CS"/>
        </w:rPr>
        <w:t xml:space="preserve">                                                                 </w:t>
      </w:r>
      <w:r w:rsidR="003E424B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ODBORA</w:t>
      </w:r>
    </w:p>
    <w:p w:rsidR="00A25D71" w:rsidRDefault="00A25D71" w:rsidP="00565914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</w:t>
      </w:r>
    </w:p>
    <w:p w:rsidR="00A25D71" w:rsidRPr="00565914" w:rsidRDefault="00A25D71" w:rsidP="00565914">
      <w:pPr>
        <w:rPr>
          <w:lang w:val="sr-Cyrl-CS"/>
        </w:rPr>
      </w:pPr>
      <w:r>
        <w:rPr>
          <w:szCs w:val="24"/>
          <w:lang w:val="sr-Cyrl-CS"/>
        </w:rPr>
        <w:t xml:space="preserve">        </w:t>
      </w:r>
      <w:r w:rsidR="003E424B">
        <w:rPr>
          <w:szCs w:val="24"/>
          <w:lang w:val="sr-Cyrl-CS"/>
        </w:rPr>
        <w:t>Jelena</w:t>
      </w:r>
      <w:r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Đorić</w:t>
      </w:r>
      <w:r>
        <w:rPr>
          <w:szCs w:val="24"/>
          <w:lang w:val="sr-Cyrl-CS"/>
        </w:rPr>
        <w:t xml:space="preserve">                                                                             </w:t>
      </w:r>
      <w:r w:rsidR="003E424B">
        <w:rPr>
          <w:szCs w:val="24"/>
          <w:lang w:val="sr-Cyrl-CS"/>
        </w:rPr>
        <w:t>mr</w:t>
      </w:r>
      <w:r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Milovan</w:t>
      </w:r>
      <w:r>
        <w:rPr>
          <w:szCs w:val="24"/>
          <w:lang w:val="sr-Cyrl-CS"/>
        </w:rPr>
        <w:t xml:space="preserve"> </w:t>
      </w:r>
      <w:r w:rsidR="003E424B">
        <w:rPr>
          <w:szCs w:val="24"/>
          <w:lang w:val="sr-Cyrl-CS"/>
        </w:rPr>
        <w:t>Drecun</w:t>
      </w:r>
    </w:p>
    <w:sectPr w:rsidR="00A25D71" w:rsidRPr="00565914" w:rsidSect="003F1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8A" w:rsidRDefault="00EA288A" w:rsidP="008B3159">
      <w:r>
        <w:separator/>
      </w:r>
    </w:p>
  </w:endnote>
  <w:endnote w:type="continuationSeparator" w:id="0">
    <w:p w:rsidR="00EA288A" w:rsidRDefault="00EA288A" w:rsidP="008B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A25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28691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424B">
      <w:rPr>
        <w:noProof/>
      </w:rPr>
      <w:t>1</w:t>
    </w:r>
    <w:r>
      <w:rPr>
        <w:noProof/>
      </w:rPr>
      <w:fldChar w:fldCharType="end"/>
    </w:r>
  </w:p>
  <w:p w:rsidR="00A25D71" w:rsidRDefault="00A25D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A25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8A" w:rsidRDefault="00EA288A" w:rsidP="008B3159">
      <w:r>
        <w:separator/>
      </w:r>
    </w:p>
  </w:footnote>
  <w:footnote w:type="continuationSeparator" w:id="0">
    <w:p w:rsidR="00EA288A" w:rsidRDefault="00EA288A" w:rsidP="008B3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A25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A25D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A25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7F8"/>
    <w:multiLevelType w:val="hybridMultilevel"/>
    <w:tmpl w:val="478C4F1A"/>
    <w:lvl w:ilvl="0" w:tplc="253E18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AE2EB8"/>
    <w:multiLevelType w:val="hybridMultilevel"/>
    <w:tmpl w:val="59B008D0"/>
    <w:lvl w:ilvl="0" w:tplc="8990C6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69"/>
    <w:rsid w:val="00000643"/>
    <w:rsid w:val="00003D47"/>
    <w:rsid w:val="00003E1F"/>
    <w:rsid w:val="00004F3A"/>
    <w:rsid w:val="0001235C"/>
    <w:rsid w:val="00020E21"/>
    <w:rsid w:val="00020F73"/>
    <w:rsid w:val="0002225E"/>
    <w:rsid w:val="000262DF"/>
    <w:rsid w:val="00027EA4"/>
    <w:rsid w:val="00030EFE"/>
    <w:rsid w:val="00031D53"/>
    <w:rsid w:val="000341DC"/>
    <w:rsid w:val="00037A4E"/>
    <w:rsid w:val="0004544E"/>
    <w:rsid w:val="000523F6"/>
    <w:rsid w:val="00053D55"/>
    <w:rsid w:val="000561E2"/>
    <w:rsid w:val="000630E3"/>
    <w:rsid w:val="000643A4"/>
    <w:rsid w:val="00072386"/>
    <w:rsid w:val="000760B7"/>
    <w:rsid w:val="00080F1B"/>
    <w:rsid w:val="00084CDA"/>
    <w:rsid w:val="00095C6E"/>
    <w:rsid w:val="000A4D1F"/>
    <w:rsid w:val="000C0BDB"/>
    <w:rsid w:val="000C27D4"/>
    <w:rsid w:val="000C485A"/>
    <w:rsid w:val="000D5076"/>
    <w:rsid w:val="000D634C"/>
    <w:rsid w:val="000D6AFB"/>
    <w:rsid w:val="000E07A7"/>
    <w:rsid w:val="000E537D"/>
    <w:rsid w:val="000F7229"/>
    <w:rsid w:val="001006A5"/>
    <w:rsid w:val="001052ED"/>
    <w:rsid w:val="00106A8C"/>
    <w:rsid w:val="001071FE"/>
    <w:rsid w:val="00115F67"/>
    <w:rsid w:val="0011747F"/>
    <w:rsid w:val="00117847"/>
    <w:rsid w:val="00122B05"/>
    <w:rsid w:val="00124CD7"/>
    <w:rsid w:val="00127C13"/>
    <w:rsid w:val="00127CA6"/>
    <w:rsid w:val="00152F5D"/>
    <w:rsid w:val="00175E77"/>
    <w:rsid w:val="00185B3D"/>
    <w:rsid w:val="00196CD8"/>
    <w:rsid w:val="001A059F"/>
    <w:rsid w:val="001B2D7A"/>
    <w:rsid w:val="001B32E3"/>
    <w:rsid w:val="001C01E5"/>
    <w:rsid w:val="001C4055"/>
    <w:rsid w:val="001D1A1B"/>
    <w:rsid w:val="001D22DB"/>
    <w:rsid w:val="001D4E6A"/>
    <w:rsid w:val="001E3AEA"/>
    <w:rsid w:val="001E3E6D"/>
    <w:rsid w:val="001E4EF6"/>
    <w:rsid w:val="001F713A"/>
    <w:rsid w:val="00207ADD"/>
    <w:rsid w:val="002176F9"/>
    <w:rsid w:val="00220998"/>
    <w:rsid w:val="0023760C"/>
    <w:rsid w:val="002412BF"/>
    <w:rsid w:val="00247870"/>
    <w:rsid w:val="00251E17"/>
    <w:rsid w:val="00254389"/>
    <w:rsid w:val="0027698E"/>
    <w:rsid w:val="00281D16"/>
    <w:rsid w:val="002854FC"/>
    <w:rsid w:val="0028691B"/>
    <w:rsid w:val="002932C7"/>
    <w:rsid w:val="00293B40"/>
    <w:rsid w:val="00294FBA"/>
    <w:rsid w:val="002A10BA"/>
    <w:rsid w:val="002A6114"/>
    <w:rsid w:val="002A7D66"/>
    <w:rsid w:val="002B3B33"/>
    <w:rsid w:val="002B3DFE"/>
    <w:rsid w:val="002B5A1F"/>
    <w:rsid w:val="002B7CB9"/>
    <w:rsid w:val="002C4F98"/>
    <w:rsid w:val="002D1FBD"/>
    <w:rsid w:val="002D366D"/>
    <w:rsid w:val="002D5151"/>
    <w:rsid w:val="002E0C5D"/>
    <w:rsid w:val="002E1FE1"/>
    <w:rsid w:val="002E5130"/>
    <w:rsid w:val="002E6571"/>
    <w:rsid w:val="002F6796"/>
    <w:rsid w:val="00301887"/>
    <w:rsid w:val="0031288B"/>
    <w:rsid w:val="00330D56"/>
    <w:rsid w:val="00333745"/>
    <w:rsid w:val="003357A8"/>
    <w:rsid w:val="00336139"/>
    <w:rsid w:val="00344B88"/>
    <w:rsid w:val="00347F1F"/>
    <w:rsid w:val="00360498"/>
    <w:rsid w:val="003644CE"/>
    <w:rsid w:val="003652D7"/>
    <w:rsid w:val="003666FC"/>
    <w:rsid w:val="00375D35"/>
    <w:rsid w:val="00375F72"/>
    <w:rsid w:val="0037728B"/>
    <w:rsid w:val="00377730"/>
    <w:rsid w:val="003871E4"/>
    <w:rsid w:val="003957B8"/>
    <w:rsid w:val="003D0451"/>
    <w:rsid w:val="003D20BE"/>
    <w:rsid w:val="003D6349"/>
    <w:rsid w:val="003D6762"/>
    <w:rsid w:val="003E22A8"/>
    <w:rsid w:val="003E424B"/>
    <w:rsid w:val="003F0C43"/>
    <w:rsid w:val="003F14AD"/>
    <w:rsid w:val="003F2B83"/>
    <w:rsid w:val="003F3903"/>
    <w:rsid w:val="003F399B"/>
    <w:rsid w:val="003F7327"/>
    <w:rsid w:val="00405C2A"/>
    <w:rsid w:val="00410F10"/>
    <w:rsid w:val="00411E9B"/>
    <w:rsid w:val="004230F3"/>
    <w:rsid w:val="00423196"/>
    <w:rsid w:val="00432914"/>
    <w:rsid w:val="00436BB5"/>
    <w:rsid w:val="00440F35"/>
    <w:rsid w:val="004468AF"/>
    <w:rsid w:val="004534E3"/>
    <w:rsid w:val="00474337"/>
    <w:rsid w:val="0047695E"/>
    <w:rsid w:val="004810D9"/>
    <w:rsid w:val="004877FC"/>
    <w:rsid w:val="00487CE3"/>
    <w:rsid w:val="00490727"/>
    <w:rsid w:val="004A4BCC"/>
    <w:rsid w:val="004A76BB"/>
    <w:rsid w:val="004B60F3"/>
    <w:rsid w:val="004C1766"/>
    <w:rsid w:val="004C3D95"/>
    <w:rsid w:val="004D0767"/>
    <w:rsid w:val="004D3498"/>
    <w:rsid w:val="004D4EC8"/>
    <w:rsid w:val="004D702B"/>
    <w:rsid w:val="004F68FD"/>
    <w:rsid w:val="00504109"/>
    <w:rsid w:val="0052073D"/>
    <w:rsid w:val="00524D0D"/>
    <w:rsid w:val="00525AC1"/>
    <w:rsid w:val="00530A6F"/>
    <w:rsid w:val="00542A63"/>
    <w:rsid w:val="0054335C"/>
    <w:rsid w:val="0054451E"/>
    <w:rsid w:val="0054649E"/>
    <w:rsid w:val="005522AD"/>
    <w:rsid w:val="0055259F"/>
    <w:rsid w:val="00552B41"/>
    <w:rsid w:val="00565914"/>
    <w:rsid w:val="0056688F"/>
    <w:rsid w:val="005669D6"/>
    <w:rsid w:val="005712D7"/>
    <w:rsid w:val="0057387B"/>
    <w:rsid w:val="005845EA"/>
    <w:rsid w:val="0058500E"/>
    <w:rsid w:val="0059081E"/>
    <w:rsid w:val="00596DC7"/>
    <w:rsid w:val="005A53F0"/>
    <w:rsid w:val="005D2F6B"/>
    <w:rsid w:val="005D5BB4"/>
    <w:rsid w:val="005E340E"/>
    <w:rsid w:val="005E428B"/>
    <w:rsid w:val="005E7A6B"/>
    <w:rsid w:val="005F28C4"/>
    <w:rsid w:val="005F4BB6"/>
    <w:rsid w:val="00602B9C"/>
    <w:rsid w:val="00602C41"/>
    <w:rsid w:val="00605745"/>
    <w:rsid w:val="00606E00"/>
    <w:rsid w:val="006075D7"/>
    <w:rsid w:val="00611092"/>
    <w:rsid w:val="00612AB6"/>
    <w:rsid w:val="006149AA"/>
    <w:rsid w:val="00614C8F"/>
    <w:rsid w:val="00614EEA"/>
    <w:rsid w:val="006166EA"/>
    <w:rsid w:val="00617E64"/>
    <w:rsid w:val="006307E9"/>
    <w:rsid w:val="00675EB6"/>
    <w:rsid w:val="0067739D"/>
    <w:rsid w:val="006A504A"/>
    <w:rsid w:val="006A6A3A"/>
    <w:rsid w:val="006B244E"/>
    <w:rsid w:val="006C4795"/>
    <w:rsid w:val="006C6169"/>
    <w:rsid w:val="006E1117"/>
    <w:rsid w:val="006E1B3A"/>
    <w:rsid w:val="006E3CEC"/>
    <w:rsid w:val="006E6935"/>
    <w:rsid w:val="006E77EF"/>
    <w:rsid w:val="006E7BEC"/>
    <w:rsid w:val="006F19F0"/>
    <w:rsid w:val="006F32A1"/>
    <w:rsid w:val="006F44F6"/>
    <w:rsid w:val="007038BF"/>
    <w:rsid w:val="0070437A"/>
    <w:rsid w:val="00712030"/>
    <w:rsid w:val="00712AA8"/>
    <w:rsid w:val="007243B3"/>
    <w:rsid w:val="007373A7"/>
    <w:rsid w:val="00743247"/>
    <w:rsid w:val="00746EA6"/>
    <w:rsid w:val="007504C7"/>
    <w:rsid w:val="0075179F"/>
    <w:rsid w:val="007539BA"/>
    <w:rsid w:val="007572CA"/>
    <w:rsid w:val="0076004D"/>
    <w:rsid w:val="00761AE5"/>
    <w:rsid w:val="0076613F"/>
    <w:rsid w:val="007707BF"/>
    <w:rsid w:val="0077099D"/>
    <w:rsid w:val="007817F3"/>
    <w:rsid w:val="00785100"/>
    <w:rsid w:val="00786685"/>
    <w:rsid w:val="007908A8"/>
    <w:rsid w:val="007A38C5"/>
    <w:rsid w:val="007A7A6E"/>
    <w:rsid w:val="007A7B89"/>
    <w:rsid w:val="007B33F0"/>
    <w:rsid w:val="007B3C14"/>
    <w:rsid w:val="007B3F02"/>
    <w:rsid w:val="007B41AC"/>
    <w:rsid w:val="007B44AF"/>
    <w:rsid w:val="007C3215"/>
    <w:rsid w:val="007D4613"/>
    <w:rsid w:val="007D4F07"/>
    <w:rsid w:val="007E61D8"/>
    <w:rsid w:val="00815986"/>
    <w:rsid w:val="0081768F"/>
    <w:rsid w:val="00820757"/>
    <w:rsid w:val="008261B5"/>
    <w:rsid w:val="00833634"/>
    <w:rsid w:val="0083778B"/>
    <w:rsid w:val="008412A9"/>
    <w:rsid w:val="0084579D"/>
    <w:rsid w:val="00856FC9"/>
    <w:rsid w:val="008908FD"/>
    <w:rsid w:val="008B152C"/>
    <w:rsid w:val="008B3159"/>
    <w:rsid w:val="008C48F1"/>
    <w:rsid w:val="008D1EA5"/>
    <w:rsid w:val="008D33A1"/>
    <w:rsid w:val="008D5165"/>
    <w:rsid w:val="008E558B"/>
    <w:rsid w:val="008F1D9A"/>
    <w:rsid w:val="008F56CA"/>
    <w:rsid w:val="008F769D"/>
    <w:rsid w:val="00900ED7"/>
    <w:rsid w:val="00911FDC"/>
    <w:rsid w:val="00912C06"/>
    <w:rsid w:val="00930CAF"/>
    <w:rsid w:val="00932A87"/>
    <w:rsid w:val="0093518F"/>
    <w:rsid w:val="0093699A"/>
    <w:rsid w:val="00946779"/>
    <w:rsid w:val="00957E62"/>
    <w:rsid w:val="0096319F"/>
    <w:rsid w:val="00963C82"/>
    <w:rsid w:val="00994875"/>
    <w:rsid w:val="009948DD"/>
    <w:rsid w:val="0099596D"/>
    <w:rsid w:val="009B1B8D"/>
    <w:rsid w:val="009B355A"/>
    <w:rsid w:val="009B6E08"/>
    <w:rsid w:val="009C5470"/>
    <w:rsid w:val="009C5F9A"/>
    <w:rsid w:val="009D07B7"/>
    <w:rsid w:val="009D4F94"/>
    <w:rsid w:val="009D6BDF"/>
    <w:rsid w:val="009E155A"/>
    <w:rsid w:val="009E4B0A"/>
    <w:rsid w:val="009F633E"/>
    <w:rsid w:val="00A21BEC"/>
    <w:rsid w:val="00A25D71"/>
    <w:rsid w:val="00A27BE8"/>
    <w:rsid w:val="00A50FB3"/>
    <w:rsid w:val="00A52177"/>
    <w:rsid w:val="00A555B9"/>
    <w:rsid w:val="00A56B7B"/>
    <w:rsid w:val="00A60C51"/>
    <w:rsid w:val="00A7317E"/>
    <w:rsid w:val="00AA1E78"/>
    <w:rsid w:val="00AB1CE4"/>
    <w:rsid w:val="00AB3FBD"/>
    <w:rsid w:val="00AC0E98"/>
    <w:rsid w:val="00AC2F05"/>
    <w:rsid w:val="00AF2D0D"/>
    <w:rsid w:val="00AF6ABE"/>
    <w:rsid w:val="00B038D3"/>
    <w:rsid w:val="00B04CCC"/>
    <w:rsid w:val="00B13B4D"/>
    <w:rsid w:val="00B158E8"/>
    <w:rsid w:val="00B45832"/>
    <w:rsid w:val="00B53352"/>
    <w:rsid w:val="00B535E1"/>
    <w:rsid w:val="00B55F44"/>
    <w:rsid w:val="00B5682B"/>
    <w:rsid w:val="00B56A8D"/>
    <w:rsid w:val="00B93B96"/>
    <w:rsid w:val="00B94BAD"/>
    <w:rsid w:val="00B9616A"/>
    <w:rsid w:val="00BA3DE8"/>
    <w:rsid w:val="00BC0A9A"/>
    <w:rsid w:val="00BE13E9"/>
    <w:rsid w:val="00BF7CAA"/>
    <w:rsid w:val="00C03FBC"/>
    <w:rsid w:val="00C05274"/>
    <w:rsid w:val="00C0537F"/>
    <w:rsid w:val="00C06FE4"/>
    <w:rsid w:val="00C12BAA"/>
    <w:rsid w:val="00C16F71"/>
    <w:rsid w:val="00C30135"/>
    <w:rsid w:val="00C32527"/>
    <w:rsid w:val="00C350AF"/>
    <w:rsid w:val="00C35C8A"/>
    <w:rsid w:val="00C45B36"/>
    <w:rsid w:val="00C531C7"/>
    <w:rsid w:val="00C556FD"/>
    <w:rsid w:val="00C57EC4"/>
    <w:rsid w:val="00C607A2"/>
    <w:rsid w:val="00C83CDA"/>
    <w:rsid w:val="00C8691E"/>
    <w:rsid w:val="00C9133C"/>
    <w:rsid w:val="00C91AEE"/>
    <w:rsid w:val="00C93485"/>
    <w:rsid w:val="00C95D3E"/>
    <w:rsid w:val="00C9643D"/>
    <w:rsid w:val="00CA6B7D"/>
    <w:rsid w:val="00CB27C1"/>
    <w:rsid w:val="00CB6993"/>
    <w:rsid w:val="00CD3502"/>
    <w:rsid w:val="00CE2468"/>
    <w:rsid w:val="00CE2EE4"/>
    <w:rsid w:val="00CE413E"/>
    <w:rsid w:val="00CE58CC"/>
    <w:rsid w:val="00D02EEA"/>
    <w:rsid w:val="00D04307"/>
    <w:rsid w:val="00D07876"/>
    <w:rsid w:val="00D10BCB"/>
    <w:rsid w:val="00D129BD"/>
    <w:rsid w:val="00D17739"/>
    <w:rsid w:val="00D20226"/>
    <w:rsid w:val="00D32B3B"/>
    <w:rsid w:val="00D32E5B"/>
    <w:rsid w:val="00D345CB"/>
    <w:rsid w:val="00D5013A"/>
    <w:rsid w:val="00D73D15"/>
    <w:rsid w:val="00D80FB1"/>
    <w:rsid w:val="00D8643D"/>
    <w:rsid w:val="00D9003B"/>
    <w:rsid w:val="00D90182"/>
    <w:rsid w:val="00DA5A08"/>
    <w:rsid w:val="00DB232D"/>
    <w:rsid w:val="00DB3E91"/>
    <w:rsid w:val="00DC637C"/>
    <w:rsid w:val="00DD160D"/>
    <w:rsid w:val="00DD6C7A"/>
    <w:rsid w:val="00E23440"/>
    <w:rsid w:val="00E2496C"/>
    <w:rsid w:val="00E30BD0"/>
    <w:rsid w:val="00E31A58"/>
    <w:rsid w:val="00E33212"/>
    <w:rsid w:val="00E40B0E"/>
    <w:rsid w:val="00E42FEB"/>
    <w:rsid w:val="00E467F9"/>
    <w:rsid w:val="00E50AEA"/>
    <w:rsid w:val="00E53037"/>
    <w:rsid w:val="00E53E27"/>
    <w:rsid w:val="00E57698"/>
    <w:rsid w:val="00E60693"/>
    <w:rsid w:val="00E72B01"/>
    <w:rsid w:val="00E7413E"/>
    <w:rsid w:val="00E750AF"/>
    <w:rsid w:val="00E752C0"/>
    <w:rsid w:val="00E8651C"/>
    <w:rsid w:val="00E86A8A"/>
    <w:rsid w:val="00E91E8C"/>
    <w:rsid w:val="00E9577B"/>
    <w:rsid w:val="00E97B32"/>
    <w:rsid w:val="00EA0D58"/>
    <w:rsid w:val="00EA288A"/>
    <w:rsid w:val="00EA4112"/>
    <w:rsid w:val="00EA4B54"/>
    <w:rsid w:val="00EA4C8F"/>
    <w:rsid w:val="00EC2D77"/>
    <w:rsid w:val="00EC53B0"/>
    <w:rsid w:val="00EC66A7"/>
    <w:rsid w:val="00ED7F84"/>
    <w:rsid w:val="00EE1E06"/>
    <w:rsid w:val="00EE2374"/>
    <w:rsid w:val="00EE2560"/>
    <w:rsid w:val="00EE5154"/>
    <w:rsid w:val="00EE641E"/>
    <w:rsid w:val="00F00461"/>
    <w:rsid w:val="00F0406E"/>
    <w:rsid w:val="00F0486C"/>
    <w:rsid w:val="00F31AD9"/>
    <w:rsid w:val="00F32885"/>
    <w:rsid w:val="00F33A44"/>
    <w:rsid w:val="00F37F9F"/>
    <w:rsid w:val="00F515B7"/>
    <w:rsid w:val="00F53067"/>
    <w:rsid w:val="00F54A42"/>
    <w:rsid w:val="00F61343"/>
    <w:rsid w:val="00F67821"/>
    <w:rsid w:val="00F77FED"/>
    <w:rsid w:val="00F8069F"/>
    <w:rsid w:val="00F85CCB"/>
    <w:rsid w:val="00F9173C"/>
    <w:rsid w:val="00F91BD5"/>
    <w:rsid w:val="00F9418B"/>
    <w:rsid w:val="00FA1EBC"/>
    <w:rsid w:val="00FB23EA"/>
    <w:rsid w:val="00FB5006"/>
    <w:rsid w:val="00FE3BB6"/>
    <w:rsid w:val="00FF09CE"/>
    <w:rsid w:val="00FF3C8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69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6BD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6B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C6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B31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B315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8B31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B3159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69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6BD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6B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C6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B31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B315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8B31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B3159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2062</Words>
  <Characters>11760</Characters>
  <Application>Microsoft Office Word</Application>
  <DocSecurity>0</DocSecurity>
  <Lines>98</Lines>
  <Paragraphs>27</Paragraphs>
  <ScaleCrop>false</ScaleCrop>
  <Company/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2</cp:revision>
  <cp:lastPrinted>2015-04-21T09:53:00Z</cp:lastPrinted>
  <dcterms:created xsi:type="dcterms:W3CDTF">2015-05-11T08:14:00Z</dcterms:created>
  <dcterms:modified xsi:type="dcterms:W3CDTF">2015-05-11T08:14:00Z</dcterms:modified>
</cp:coreProperties>
</file>